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11433" w14:textId="77777777" w:rsidR="00B4142D" w:rsidRDefault="001575C3">
      <w:pPr>
        <w:spacing w:after="5"/>
        <w:ind w:left="42" w:right="1" w:hanging="10"/>
        <w:jc w:val="center"/>
      </w:pPr>
      <w:r>
        <w:rPr>
          <w:rFonts w:ascii="Arial" w:eastAsia="Arial" w:hAnsi="Arial" w:cs="Arial"/>
          <w:b/>
        </w:rPr>
        <w:t xml:space="preserve">KESSLER FOUNDATION </w:t>
      </w:r>
    </w:p>
    <w:p w14:paraId="4C40AEBC" w14:textId="77777777" w:rsidR="00B4142D" w:rsidRDefault="001575C3">
      <w:pPr>
        <w:spacing w:after="5"/>
        <w:ind w:left="42" w:right="1" w:hanging="10"/>
        <w:jc w:val="center"/>
      </w:pPr>
      <w:r>
        <w:rPr>
          <w:rFonts w:ascii="Arial" w:eastAsia="Arial" w:hAnsi="Arial" w:cs="Arial"/>
          <w:b/>
        </w:rPr>
        <w:t xml:space="preserve">INSTITUTIONAL REVIEW BOARD </w:t>
      </w:r>
    </w:p>
    <w:p w14:paraId="687C5214" w14:textId="77777777" w:rsidR="00B4142D" w:rsidRDefault="001575C3">
      <w:pPr>
        <w:spacing w:after="0"/>
        <w:ind w:left="76"/>
        <w:jc w:val="center"/>
      </w:pPr>
      <w:r>
        <w:rPr>
          <w:rFonts w:ascii="Arial" w:eastAsia="Arial" w:hAnsi="Arial" w:cs="Arial"/>
          <w:b/>
        </w:rPr>
        <w:t xml:space="preserve"> </w:t>
      </w:r>
    </w:p>
    <w:p w14:paraId="0465BA7C" w14:textId="77777777" w:rsidR="00B4142D" w:rsidRDefault="001575C3">
      <w:pPr>
        <w:spacing w:after="5"/>
        <w:ind w:left="42" w:right="14" w:hanging="10"/>
        <w:jc w:val="center"/>
      </w:pPr>
      <w:r>
        <w:rPr>
          <w:rFonts w:ascii="Arial" w:eastAsia="Arial" w:hAnsi="Arial" w:cs="Arial"/>
          <w:b/>
        </w:rPr>
        <w:t xml:space="preserve">STANDARD OPERATING PROCEDURES </w:t>
      </w:r>
    </w:p>
    <w:p w14:paraId="4DAFEC21" w14:textId="77777777" w:rsidR="00B4142D" w:rsidRDefault="001575C3">
      <w:pPr>
        <w:spacing w:after="0"/>
        <w:ind w:left="76"/>
        <w:jc w:val="center"/>
      </w:pPr>
      <w:r>
        <w:rPr>
          <w:rFonts w:ascii="Arial" w:eastAsia="Arial" w:hAnsi="Arial" w:cs="Arial"/>
          <w:b/>
        </w:rPr>
        <w:t xml:space="preserve"> </w:t>
      </w:r>
    </w:p>
    <w:p w14:paraId="710299F5" w14:textId="77777777" w:rsidR="00B4142D" w:rsidRDefault="001575C3">
      <w:pPr>
        <w:spacing w:after="5"/>
        <w:ind w:left="42" w:hanging="10"/>
        <w:jc w:val="center"/>
      </w:pPr>
      <w:r>
        <w:rPr>
          <w:rFonts w:ascii="Arial" w:eastAsia="Arial" w:hAnsi="Arial" w:cs="Arial"/>
          <w:b/>
        </w:rPr>
        <w:t xml:space="preserve">Reporting of Participant Suicide Ideation to the IRB  </w:t>
      </w:r>
    </w:p>
    <w:p w14:paraId="0BD94265" w14:textId="77777777" w:rsidR="00B4142D" w:rsidRDefault="001575C3">
      <w:pPr>
        <w:spacing w:after="0"/>
      </w:pPr>
      <w:r>
        <w:rPr>
          <w:rFonts w:ascii="Arial" w:eastAsia="Arial" w:hAnsi="Arial" w:cs="Arial"/>
          <w:sz w:val="24"/>
        </w:rPr>
        <w:t xml:space="preserve"> </w:t>
      </w:r>
    </w:p>
    <w:p w14:paraId="28D4CFDF" w14:textId="77777777" w:rsidR="00B4142D" w:rsidRDefault="001575C3">
      <w:pPr>
        <w:spacing w:after="2" w:line="248" w:lineRule="auto"/>
        <w:ind w:left="-5" w:right="9" w:hanging="10"/>
        <w:jc w:val="both"/>
      </w:pPr>
      <w:r>
        <w:rPr>
          <w:rFonts w:ascii="Arial" w:eastAsia="Arial" w:hAnsi="Arial" w:cs="Arial"/>
          <w:sz w:val="24"/>
        </w:rPr>
        <w:t xml:space="preserve">Many studies include questionnaires or interview questions that ask about participant’s mood, feelings and quality of life, after an injury or illness.  </w:t>
      </w:r>
    </w:p>
    <w:p w14:paraId="073753D0" w14:textId="77777777" w:rsidR="00B4142D" w:rsidRDefault="001575C3">
      <w:pPr>
        <w:spacing w:after="0"/>
      </w:pPr>
      <w:r>
        <w:rPr>
          <w:rFonts w:ascii="Arial" w:eastAsia="Arial" w:hAnsi="Arial" w:cs="Arial"/>
          <w:sz w:val="24"/>
        </w:rPr>
        <w:t xml:space="preserve"> </w:t>
      </w:r>
    </w:p>
    <w:p w14:paraId="70971612" w14:textId="77777777" w:rsidR="00B4142D" w:rsidRDefault="001575C3">
      <w:pPr>
        <w:spacing w:after="2" w:line="248" w:lineRule="auto"/>
        <w:ind w:left="-5" w:right="9" w:hanging="10"/>
        <w:jc w:val="both"/>
      </w:pPr>
      <w:r>
        <w:rPr>
          <w:rFonts w:ascii="Arial" w:eastAsia="Arial" w:hAnsi="Arial" w:cs="Arial"/>
          <w:sz w:val="24"/>
        </w:rPr>
        <w:t xml:space="preserve">These inquiries may ask participants to describe negative emotions, including sadness, depressed mood, thoughts of death, and suicide ideation.  </w:t>
      </w:r>
    </w:p>
    <w:p w14:paraId="6F36A3A0" w14:textId="77777777" w:rsidR="00B4142D" w:rsidRDefault="001575C3">
      <w:pPr>
        <w:spacing w:after="0"/>
      </w:pPr>
      <w:r>
        <w:rPr>
          <w:rFonts w:ascii="Arial" w:eastAsia="Arial" w:hAnsi="Arial" w:cs="Arial"/>
          <w:sz w:val="24"/>
        </w:rPr>
        <w:t xml:space="preserve"> </w:t>
      </w:r>
    </w:p>
    <w:p w14:paraId="1E303154" w14:textId="77777777" w:rsidR="00B4142D" w:rsidRDefault="001575C3">
      <w:pPr>
        <w:spacing w:after="2" w:line="248" w:lineRule="auto"/>
        <w:ind w:left="-5" w:right="269" w:hanging="10"/>
        <w:jc w:val="both"/>
      </w:pPr>
      <w:r>
        <w:rPr>
          <w:rFonts w:ascii="Arial" w:eastAsia="Arial" w:hAnsi="Arial" w:cs="Arial"/>
          <w:sz w:val="24"/>
        </w:rPr>
        <w:t xml:space="preserve">If a participant endorses these questions indicating a risk for self-harm, it is a cause concern for the study team because of the ethical responsibilities to protect research participants from harm while they are involved in our studies. This SOP includes a plan and recommendations about how to handle these situations to minimize the risk for self-harm in our research participants who endorse suicidal ideation. </w:t>
      </w:r>
    </w:p>
    <w:p w14:paraId="39E13543" w14:textId="77777777" w:rsidR="00B4142D" w:rsidRDefault="001575C3">
      <w:pPr>
        <w:spacing w:after="0"/>
      </w:pPr>
      <w:r>
        <w:rPr>
          <w:rFonts w:ascii="Arial" w:eastAsia="Arial" w:hAnsi="Arial" w:cs="Arial"/>
          <w:sz w:val="24"/>
        </w:rPr>
        <w:t xml:space="preserve"> </w:t>
      </w:r>
    </w:p>
    <w:p w14:paraId="0FC52BB3" w14:textId="77777777" w:rsidR="00B4142D" w:rsidRDefault="001575C3">
      <w:pPr>
        <w:spacing w:after="1" w:line="242" w:lineRule="auto"/>
        <w:ind w:left="-5" w:right="11" w:hanging="10"/>
      </w:pPr>
      <w:r>
        <w:rPr>
          <w:rFonts w:ascii="Arial" w:eastAsia="Arial" w:hAnsi="Arial" w:cs="Arial"/>
          <w:sz w:val="24"/>
        </w:rPr>
        <w:t xml:space="preserve">Steps taken to address participant responses to these questionnaires will differ based on the seriousness of the threat and vulnerability of the participant. If a risk of imminent danger to self is established, a more detailed intervention will be necessary.  </w:t>
      </w:r>
    </w:p>
    <w:p w14:paraId="1A2A3C22" w14:textId="77777777" w:rsidR="00B4142D" w:rsidRDefault="001575C3">
      <w:pPr>
        <w:spacing w:after="0"/>
      </w:pPr>
      <w:r>
        <w:rPr>
          <w:rFonts w:ascii="Arial" w:eastAsia="Arial" w:hAnsi="Arial" w:cs="Arial"/>
          <w:sz w:val="24"/>
        </w:rPr>
        <w:t xml:space="preserve"> </w:t>
      </w:r>
    </w:p>
    <w:p w14:paraId="6151B07A" w14:textId="77777777" w:rsidR="00B4142D" w:rsidRDefault="001575C3">
      <w:pPr>
        <w:spacing w:after="2" w:line="248" w:lineRule="auto"/>
        <w:ind w:left="-5" w:right="9" w:hanging="10"/>
        <w:jc w:val="both"/>
      </w:pPr>
      <w:r>
        <w:rPr>
          <w:rFonts w:ascii="Arial" w:eastAsia="Arial" w:hAnsi="Arial" w:cs="Arial"/>
          <w:sz w:val="24"/>
        </w:rPr>
        <w:t xml:space="preserve">The “IRB Report of Participant Suicide Ideation in a Study Protocol” form should be used to document the trigger, follow-up, and outcomes of these situations across departments. The form is set up to guide the process.  </w:t>
      </w:r>
    </w:p>
    <w:p w14:paraId="15EC2724" w14:textId="77777777" w:rsidR="00B4142D" w:rsidRDefault="001575C3">
      <w:pPr>
        <w:spacing w:after="0"/>
      </w:pPr>
      <w:r>
        <w:rPr>
          <w:rFonts w:ascii="Arial" w:eastAsia="Arial" w:hAnsi="Arial" w:cs="Arial"/>
          <w:sz w:val="24"/>
        </w:rPr>
        <w:t xml:space="preserve"> </w:t>
      </w:r>
    </w:p>
    <w:p w14:paraId="1FA65C5C" w14:textId="77777777" w:rsidR="00B4142D" w:rsidRDefault="001575C3">
      <w:pPr>
        <w:spacing w:after="2" w:line="248" w:lineRule="auto"/>
        <w:ind w:left="-5" w:right="9" w:hanging="10"/>
        <w:jc w:val="both"/>
      </w:pPr>
      <w:r>
        <w:rPr>
          <w:rFonts w:ascii="Arial" w:eastAsia="Arial" w:hAnsi="Arial" w:cs="Arial"/>
          <w:sz w:val="24"/>
        </w:rPr>
        <w:t xml:space="preserve">STEP #1: A participant endorses a trigger item (see page 1 for examples). </w:t>
      </w:r>
    </w:p>
    <w:p w14:paraId="4C31E573" w14:textId="77777777" w:rsidR="00B4142D" w:rsidRDefault="001575C3">
      <w:pPr>
        <w:spacing w:after="0"/>
      </w:pPr>
      <w:r>
        <w:rPr>
          <w:rFonts w:ascii="Arial" w:eastAsia="Arial" w:hAnsi="Arial" w:cs="Arial"/>
          <w:sz w:val="24"/>
        </w:rPr>
        <w:t xml:space="preserve"> </w:t>
      </w:r>
    </w:p>
    <w:p w14:paraId="313C572D" w14:textId="77777777" w:rsidR="00B4142D" w:rsidRDefault="001575C3">
      <w:pPr>
        <w:spacing w:after="2" w:line="248" w:lineRule="auto"/>
        <w:ind w:left="-5" w:right="9" w:hanging="10"/>
        <w:jc w:val="both"/>
      </w:pPr>
      <w:r>
        <w:rPr>
          <w:rFonts w:ascii="Arial" w:eastAsia="Arial" w:hAnsi="Arial" w:cs="Arial"/>
          <w:sz w:val="24"/>
        </w:rPr>
        <w:t xml:space="preserve">STEP #2: Complete the “IRB Report of Participant Suicide Ideation in a Study Protocol” form to take you through the following:  </w:t>
      </w:r>
    </w:p>
    <w:p w14:paraId="72E9307D" w14:textId="77777777" w:rsidR="00B4142D" w:rsidRDefault="001575C3">
      <w:pPr>
        <w:spacing w:after="0"/>
      </w:pPr>
      <w:r>
        <w:rPr>
          <w:rFonts w:ascii="Arial" w:eastAsia="Arial" w:hAnsi="Arial" w:cs="Arial"/>
          <w:sz w:val="24"/>
        </w:rPr>
        <w:t xml:space="preserve"> </w:t>
      </w:r>
    </w:p>
    <w:p w14:paraId="76F60EC3" w14:textId="77777777" w:rsidR="00B4142D" w:rsidRDefault="001575C3">
      <w:pPr>
        <w:spacing w:after="2" w:line="248" w:lineRule="auto"/>
        <w:ind w:left="730" w:right="9" w:hanging="10"/>
        <w:jc w:val="both"/>
      </w:pPr>
      <w:r>
        <w:rPr>
          <w:rFonts w:ascii="Arial" w:eastAsia="Arial" w:hAnsi="Arial" w:cs="Arial"/>
          <w:sz w:val="24"/>
        </w:rPr>
        <w:t xml:space="preserve">SCREEN to determine immediate danger to the participant. </w:t>
      </w:r>
    </w:p>
    <w:p w14:paraId="58A149A5" w14:textId="77777777" w:rsidR="00B4142D" w:rsidRDefault="001575C3">
      <w:pPr>
        <w:spacing w:after="0"/>
      </w:pPr>
      <w:r>
        <w:rPr>
          <w:rFonts w:ascii="Arial" w:eastAsia="Arial" w:hAnsi="Arial" w:cs="Arial"/>
          <w:sz w:val="24"/>
        </w:rPr>
        <w:t xml:space="preserve"> </w:t>
      </w:r>
    </w:p>
    <w:p w14:paraId="3E93340E" w14:textId="77777777" w:rsidR="00B4142D" w:rsidRDefault="001575C3">
      <w:pPr>
        <w:spacing w:after="1" w:line="242" w:lineRule="auto"/>
        <w:ind w:left="730" w:right="11" w:hanging="10"/>
      </w:pPr>
      <w:r>
        <w:rPr>
          <w:rFonts w:ascii="Arial" w:eastAsia="Arial" w:hAnsi="Arial" w:cs="Arial"/>
          <w:sz w:val="24"/>
        </w:rPr>
        <w:t xml:space="preserve">IF POSITIVE SCREEN, then contact PI and/or licensed professional on team to review response and initiate department’s response to suicidal ideation. Each department should have a procedure in place that involves a formal suicide assessment by a qualified professional. </w:t>
      </w:r>
    </w:p>
    <w:p w14:paraId="3040D341" w14:textId="77777777" w:rsidR="00B4142D" w:rsidRDefault="001575C3">
      <w:pPr>
        <w:spacing w:after="0"/>
        <w:ind w:left="720"/>
      </w:pPr>
      <w:r>
        <w:rPr>
          <w:rFonts w:ascii="Arial" w:eastAsia="Arial" w:hAnsi="Arial" w:cs="Arial"/>
          <w:sz w:val="24"/>
        </w:rPr>
        <w:t xml:space="preserve"> </w:t>
      </w:r>
    </w:p>
    <w:p w14:paraId="41F53A1B" w14:textId="77777777" w:rsidR="00B4142D" w:rsidRDefault="001575C3">
      <w:pPr>
        <w:spacing w:after="2" w:line="248" w:lineRule="auto"/>
        <w:ind w:left="730" w:right="9" w:hanging="10"/>
        <w:jc w:val="both"/>
      </w:pPr>
      <w:r>
        <w:rPr>
          <w:rFonts w:ascii="Arial" w:eastAsia="Arial" w:hAnsi="Arial" w:cs="Arial"/>
          <w:sz w:val="24"/>
        </w:rPr>
        <w:t xml:space="preserve">IF NEGATIVE SCREEN, then document outcome using the “IRB Report of Participant Suicide </w:t>
      </w:r>
    </w:p>
    <w:p w14:paraId="77C3014F" w14:textId="77777777" w:rsidR="00B4142D" w:rsidRDefault="001575C3">
      <w:pPr>
        <w:spacing w:after="2" w:line="248" w:lineRule="auto"/>
        <w:ind w:left="730" w:right="9" w:hanging="10"/>
        <w:jc w:val="both"/>
      </w:pPr>
      <w:r>
        <w:rPr>
          <w:rFonts w:ascii="Arial" w:eastAsia="Arial" w:hAnsi="Arial" w:cs="Arial"/>
          <w:sz w:val="24"/>
        </w:rPr>
        <w:t xml:space="preserve">Ideation in a Study Protocol” form and provide suicide hotline and resources to the participant.   </w:t>
      </w:r>
    </w:p>
    <w:p w14:paraId="0F163C4C" w14:textId="77777777" w:rsidR="00B4142D" w:rsidRDefault="001575C3">
      <w:pPr>
        <w:spacing w:after="0"/>
        <w:ind w:left="720"/>
      </w:pPr>
      <w:r>
        <w:rPr>
          <w:rFonts w:ascii="Arial" w:eastAsia="Arial" w:hAnsi="Arial" w:cs="Arial"/>
          <w:sz w:val="24"/>
        </w:rPr>
        <w:t xml:space="preserve"> </w:t>
      </w:r>
    </w:p>
    <w:p w14:paraId="6313E82E" w14:textId="77777777" w:rsidR="00B4142D" w:rsidRDefault="001575C3">
      <w:pPr>
        <w:spacing w:after="0"/>
      </w:pPr>
      <w:r>
        <w:rPr>
          <w:rFonts w:ascii="Arial" w:eastAsia="Arial" w:hAnsi="Arial" w:cs="Arial"/>
          <w:sz w:val="24"/>
        </w:rPr>
        <w:t xml:space="preserve"> </w:t>
      </w:r>
    </w:p>
    <w:p w14:paraId="0DBF0BE0" w14:textId="77777777" w:rsidR="00B4142D" w:rsidRDefault="001575C3">
      <w:pPr>
        <w:spacing w:after="2" w:line="248" w:lineRule="auto"/>
        <w:ind w:left="-5" w:right="9" w:hanging="10"/>
        <w:jc w:val="both"/>
      </w:pPr>
      <w:r>
        <w:rPr>
          <w:rFonts w:ascii="Arial" w:eastAsia="Arial" w:hAnsi="Arial" w:cs="Arial"/>
          <w:sz w:val="24"/>
        </w:rPr>
        <w:t xml:space="preserve">Page 1 and 2 of the “IRB Report of Participant Suicide Ideation in a Study Protocol” should be kept in the participants’ study folder. </w:t>
      </w:r>
    </w:p>
    <w:p w14:paraId="753737B6" w14:textId="77777777" w:rsidR="00B4142D" w:rsidRDefault="001575C3">
      <w:pPr>
        <w:spacing w:after="0"/>
      </w:pPr>
      <w:r>
        <w:rPr>
          <w:rFonts w:ascii="Arial" w:eastAsia="Arial" w:hAnsi="Arial" w:cs="Arial"/>
          <w:sz w:val="24"/>
        </w:rPr>
        <w:t xml:space="preserve"> </w:t>
      </w:r>
    </w:p>
    <w:p w14:paraId="626128D1" w14:textId="77777777" w:rsidR="00B4142D" w:rsidRDefault="001575C3">
      <w:pPr>
        <w:spacing w:after="2" w:line="248" w:lineRule="auto"/>
        <w:ind w:left="-5" w:right="96" w:hanging="10"/>
        <w:jc w:val="both"/>
      </w:pPr>
      <w:r>
        <w:rPr>
          <w:rFonts w:ascii="Arial" w:eastAsia="Arial" w:hAnsi="Arial" w:cs="Arial"/>
          <w:sz w:val="24"/>
        </w:rPr>
        <w:t xml:space="preserve">Page 3 is provided for the research team to describe additional details, such as highlights of the interviewers’ discussion with the participant and study team outcomes to the IRB (add to participants’ folder as needed).  </w:t>
      </w:r>
    </w:p>
    <w:p w14:paraId="4467C2C0" w14:textId="77777777" w:rsidR="00B4142D" w:rsidRDefault="001575C3">
      <w:pPr>
        <w:spacing w:after="424"/>
      </w:pPr>
      <w:r>
        <w:rPr>
          <w:rFonts w:ascii="Arial" w:eastAsia="Arial" w:hAnsi="Arial" w:cs="Arial"/>
          <w:sz w:val="24"/>
        </w:rPr>
        <w:lastRenderedPageBreak/>
        <w:t xml:space="preserve"> </w:t>
      </w:r>
    </w:p>
    <w:p w14:paraId="5BA71E02" w14:textId="77777777" w:rsidR="00B4142D" w:rsidRDefault="001575C3">
      <w:pPr>
        <w:spacing w:after="5" w:line="249" w:lineRule="auto"/>
        <w:ind w:firstLine="6"/>
      </w:pPr>
      <w:r>
        <w:rPr>
          <w:rFonts w:ascii="Arial" w:eastAsia="Arial" w:hAnsi="Arial" w:cs="Arial"/>
        </w:rPr>
        <w:t xml:space="preserve">Last modified: 04/02/2018 </w:t>
      </w:r>
    </w:p>
    <w:p w14:paraId="35371FE6" w14:textId="77777777" w:rsidR="00B4142D" w:rsidRDefault="001575C3">
      <w:pPr>
        <w:spacing w:after="0"/>
        <w:ind w:left="432"/>
      </w:pPr>
      <w:r>
        <w:rPr>
          <w:rFonts w:ascii="Arial" w:eastAsia="Arial" w:hAnsi="Arial" w:cs="Arial"/>
          <w:sz w:val="21"/>
        </w:rPr>
        <w:t xml:space="preserve"> </w:t>
      </w:r>
    </w:p>
    <w:p w14:paraId="1ECF86FC" w14:textId="77777777" w:rsidR="00B4142D" w:rsidRDefault="001575C3">
      <w:pPr>
        <w:tabs>
          <w:tab w:val="center" w:pos="1942"/>
          <w:tab w:val="center" w:pos="5918"/>
          <w:tab w:val="center" w:pos="8751"/>
        </w:tabs>
        <w:spacing w:after="5" w:line="249" w:lineRule="auto"/>
      </w:pPr>
      <w:r>
        <w:tab/>
      </w:r>
      <w:r>
        <w:rPr>
          <w:rFonts w:ascii="Arial" w:eastAsia="Arial" w:hAnsi="Arial" w:cs="Arial"/>
          <w:b/>
        </w:rPr>
        <w:t>Date</w:t>
      </w:r>
      <w:r>
        <w:rPr>
          <w:rFonts w:ascii="Arial" w:eastAsia="Arial" w:hAnsi="Arial" w:cs="Arial"/>
        </w:rPr>
        <w:t xml:space="preserve">: </w:t>
      </w:r>
      <w:r>
        <w:rPr>
          <w:rFonts w:ascii="Arial" w:eastAsia="Arial" w:hAnsi="Arial" w:cs="Arial"/>
          <w:b/>
        </w:rPr>
        <w:t>__ __/__ __/__ __ __ _</w:t>
      </w:r>
      <w:proofErr w:type="gramStart"/>
      <w:r>
        <w:rPr>
          <w:rFonts w:ascii="Arial" w:eastAsia="Arial" w:hAnsi="Arial" w:cs="Arial"/>
          <w:b/>
        </w:rPr>
        <w:t xml:space="preserve">_  </w:t>
      </w:r>
      <w:r>
        <w:rPr>
          <w:rFonts w:ascii="Arial" w:eastAsia="Arial" w:hAnsi="Arial" w:cs="Arial"/>
          <w:b/>
        </w:rPr>
        <w:tab/>
      </w:r>
      <w:proofErr w:type="gramEnd"/>
      <w:r>
        <w:rPr>
          <w:rFonts w:ascii="Arial" w:eastAsia="Arial" w:hAnsi="Arial" w:cs="Arial"/>
          <w:b/>
        </w:rPr>
        <w:t>IRB Protocol #: _________________</w:t>
      </w:r>
      <w:r>
        <w:rPr>
          <w:rFonts w:ascii="Arial" w:eastAsia="Arial" w:hAnsi="Arial" w:cs="Arial"/>
        </w:rPr>
        <w:t xml:space="preserve">  </w:t>
      </w:r>
      <w:r>
        <w:rPr>
          <w:rFonts w:ascii="Arial" w:eastAsia="Arial" w:hAnsi="Arial" w:cs="Arial"/>
        </w:rPr>
        <w:tab/>
      </w:r>
      <w:r>
        <w:rPr>
          <w:rFonts w:ascii="Arial" w:eastAsia="Arial" w:hAnsi="Arial" w:cs="Arial"/>
          <w:b/>
        </w:rPr>
        <w:t>SIMS #</w:t>
      </w:r>
      <w:r>
        <w:rPr>
          <w:rFonts w:ascii="Arial" w:eastAsia="Arial" w:hAnsi="Arial" w:cs="Arial"/>
        </w:rPr>
        <w:t xml:space="preserve">: </w:t>
      </w:r>
      <w:r>
        <w:rPr>
          <w:rFonts w:ascii="Times New Roman" w:eastAsia="Times New Roman" w:hAnsi="Times New Roman" w:cs="Times New Roman"/>
          <w:i/>
          <w:u w:val="single" w:color="000000"/>
        </w:rPr>
        <w:t xml:space="preserve">     </w:t>
      </w:r>
      <w:r>
        <w:rPr>
          <w:rFonts w:ascii="Arial" w:eastAsia="Arial" w:hAnsi="Arial" w:cs="Arial"/>
        </w:rPr>
        <w:t xml:space="preserve"> </w:t>
      </w:r>
    </w:p>
    <w:p w14:paraId="1A7A2F84" w14:textId="77777777" w:rsidR="00B4142D" w:rsidRDefault="001575C3">
      <w:pPr>
        <w:spacing w:after="0"/>
        <w:ind w:left="432"/>
      </w:pPr>
      <w:r>
        <w:rPr>
          <w:rFonts w:ascii="Arial" w:eastAsia="Arial" w:hAnsi="Arial" w:cs="Arial"/>
          <w:b/>
        </w:rPr>
        <w:t xml:space="preserve"> </w:t>
      </w:r>
    </w:p>
    <w:p w14:paraId="5C7D96BF" w14:textId="77777777" w:rsidR="00B4142D" w:rsidRDefault="001575C3">
      <w:pPr>
        <w:spacing w:after="5" w:line="249" w:lineRule="auto"/>
        <w:ind w:left="427" w:right="86" w:hanging="10"/>
      </w:pPr>
      <w:r>
        <w:rPr>
          <w:rFonts w:ascii="Arial" w:eastAsia="Arial" w:hAnsi="Arial" w:cs="Arial"/>
          <w:b/>
        </w:rPr>
        <w:t>Study title:</w:t>
      </w:r>
      <w:r>
        <w:rPr>
          <w:rFonts w:ascii="Arial" w:eastAsia="Arial" w:hAnsi="Arial" w:cs="Arial"/>
        </w:rPr>
        <w:t xml:space="preserve">  </w:t>
      </w:r>
      <w:r>
        <w:rPr>
          <w:rFonts w:ascii="Arial" w:eastAsia="Arial" w:hAnsi="Arial" w:cs="Arial"/>
          <w:b/>
        </w:rPr>
        <w:t>__________________________________________________________________</w:t>
      </w:r>
      <w:r>
        <w:rPr>
          <w:rFonts w:ascii="Arial" w:eastAsia="Arial" w:hAnsi="Arial" w:cs="Arial"/>
        </w:rPr>
        <w:t xml:space="preserve"> </w:t>
      </w:r>
    </w:p>
    <w:p w14:paraId="590CF547" w14:textId="77777777" w:rsidR="00B4142D" w:rsidRDefault="001575C3">
      <w:pPr>
        <w:spacing w:after="0"/>
        <w:ind w:left="432"/>
      </w:pPr>
      <w:r>
        <w:rPr>
          <w:rFonts w:ascii="Arial" w:eastAsia="Arial" w:hAnsi="Arial" w:cs="Arial"/>
        </w:rPr>
        <w:t xml:space="preserve"> </w:t>
      </w:r>
    </w:p>
    <w:p w14:paraId="612A811A" w14:textId="77777777" w:rsidR="00B4142D" w:rsidRDefault="001575C3">
      <w:pPr>
        <w:spacing w:after="0"/>
        <w:ind w:left="427" w:right="492" w:hanging="10"/>
        <w:jc w:val="both"/>
      </w:pPr>
      <w:r>
        <w:rPr>
          <w:rFonts w:ascii="Arial" w:eastAsia="Arial" w:hAnsi="Arial" w:cs="Arial"/>
          <w:b/>
          <w:i/>
        </w:rPr>
        <w:t xml:space="preserve">Interviewer Script: From your answer(s) to a question(s) on the study questionnaire or in an interview with study staff, it seems that you may be having thoughts of harming yourself. I am going to ask you some follow-up questions to clarify your response. </w:t>
      </w:r>
    </w:p>
    <w:p w14:paraId="36A7BA42" w14:textId="77777777" w:rsidR="00B4142D" w:rsidRDefault="001575C3">
      <w:pPr>
        <w:spacing w:after="0"/>
        <w:ind w:left="432"/>
      </w:pPr>
      <w:r>
        <w:rPr>
          <w:rFonts w:ascii="Arial" w:eastAsia="Arial" w:hAnsi="Arial" w:cs="Arial"/>
          <w:b/>
        </w:rPr>
        <w:t xml:space="preserve"> </w:t>
      </w:r>
    </w:p>
    <w:p w14:paraId="5BA13A76" w14:textId="77777777" w:rsidR="00B4142D" w:rsidRDefault="001575C3">
      <w:pPr>
        <w:spacing w:after="5" w:line="249" w:lineRule="auto"/>
        <w:ind w:left="427" w:hanging="10"/>
      </w:pPr>
      <w:r>
        <w:rPr>
          <w:rFonts w:ascii="Arial" w:eastAsia="Arial" w:hAnsi="Arial" w:cs="Arial"/>
          <w:b/>
          <w:u w:val="single" w:color="000000"/>
        </w:rPr>
        <w:t>Identify what triggered the use of the IRB Report of Participant Suicide Ideation in a Study</w:t>
      </w:r>
      <w:r>
        <w:rPr>
          <w:rFonts w:ascii="Arial" w:eastAsia="Arial" w:hAnsi="Arial" w:cs="Arial"/>
          <w:b/>
        </w:rPr>
        <w:t xml:space="preserve"> </w:t>
      </w:r>
      <w:r>
        <w:rPr>
          <w:rFonts w:ascii="Arial" w:eastAsia="Arial" w:hAnsi="Arial" w:cs="Arial"/>
          <w:b/>
          <w:u w:val="single" w:color="000000"/>
        </w:rPr>
        <w:t>Protocol:</w:t>
      </w:r>
      <w:r>
        <w:rPr>
          <w:rFonts w:ascii="Arial" w:eastAsia="Arial" w:hAnsi="Arial" w:cs="Arial"/>
          <w:b/>
        </w:rPr>
        <w:t xml:space="preserve">  </w:t>
      </w:r>
    </w:p>
    <w:p w14:paraId="534C9B74" w14:textId="77777777" w:rsidR="00B4142D" w:rsidRDefault="001575C3">
      <w:pPr>
        <w:spacing w:after="0"/>
        <w:ind w:left="576"/>
      </w:pPr>
      <w:r>
        <w:rPr>
          <w:rFonts w:ascii="Arial" w:eastAsia="Arial" w:hAnsi="Arial" w:cs="Arial"/>
          <w:b/>
        </w:rPr>
        <w:t xml:space="preserve"> </w:t>
      </w:r>
    </w:p>
    <w:p w14:paraId="3CF4A222" w14:textId="77777777" w:rsidR="00B4142D" w:rsidRDefault="001575C3">
      <w:pPr>
        <w:spacing w:after="5" w:line="249" w:lineRule="auto"/>
        <w:ind w:left="592" w:firstLine="6"/>
      </w:pPr>
      <w:r>
        <w:rPr>
          <w:noProof/>
        </w:rPr>
        <mc:AlternateContent>
          <mc:Choice Requires="wpg">
            <w:drawing>
              <wp:inline distT="0" distB="0" distL="0" distR="0" wp14:anchorId="21920DE0" wp14:editId="7B2B10BB">
                <wp:extent cx="121920" cy="121920"/>
                <wp:effectExtent l="0" t="0" r="0" b="0"/>
                <wp:docPr id="5807" name="Group 5807"/>
                <wp:cNvGraphicFramePr/>
                <a:graphic xmlns:a="http://schemas.openxmlformats.org/drawingml/2006/main">
                  <a:graphicData uri="http://schemas.microsoft.com/office/word/2010/wordprocessingGroup">
                    <wpg:wgp>
                      <wpg:cNvGrpSpPr/>
                      <wpg:grpSpPr>
                        <a:xfrm>
                          <a:off x="0" y="0"/>
                          <a:ext cx="121920" cy="121920"/>
                          <a:chOff x="0" y="0"/>
                          <a:chExt cx="121920" cy="121920"/>
                        </a:xfrm>
                      </wpg:grpSpPr>
                      <wps:wsp>
                        <wps:cNvPr id="93" name="Shape 93"/>
                        <wps:cNvSpPr/>
                        <wps:spPr>
                          <a:xfrm>
                            <a:off x="0" y="0"/>
                            <a:ext cx="121920" cy="121920"/>
                          </a:xfrm>
                          <a:custGeom>
                            <a:avLst/>
                            <a:gdLst/>
                            <a:ahLst/>
                            <a:cxnLst/>
                            <a:rect l="0" t="0" r="0" b="0"/>
                            <a:pathLst>
                              <a:path w="121920" h="121920">
                                <a:moveTo>
                                  <a:pt x="0" y="121920"/>
                                </a:moveTo>
                                <a:lnTo>
                                  <a:pt x="121920" y="121920"/>
                                </a:lnTo>
                                <a:lnTo>
                                  <a:pt x="12192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07" style="width:9.6pt;height:9.60001pt;mso-position-horizontal-relative:char;mso-position-vertical-relative:line" coordsize="1219,1219">
                <v:shape id="Shape 93" style="position:absolute;width:1219;height:1219;left:0;top:0;" coordsize="121920,121920" path="m0,121920l121920,121920l121920,0l0,0x">
                  <v:stroke weight="0.8pt" endcap="square" joinstyle="miter" miterlimit="10" on="true" color="#000000"/>
                  <v:fill on="false" color="#000000" opacity="0"/>
                </v:shape>
              </v:group>
            </w:pict>
          </mc:Fallback>
        </mc:AlternateContent>
      </w:r>
      <w:r>
        <w:rPr>
          <w:rFonts w:ascii="Arial" w:eastAsia="Arial" w:hAnsi="Arial" w:cs="Arial"/>
        </w:rPr>
        <w:t xml:space="preserve"> Patient Reported Outcome Measure (e.g., PHQ-9 item 9 “Thoughts that you would be better off dead or of hurting yourself in some way”; BDI item 9 “I would like to kill myself” “I would kill myself if I </w:t>
      </w:r>
    </w:p>
    <w:p w14:paraId="0FFCC8E6" w14:textId="77777777" w:rsidR="00B4142D" w:rsidRDefault="001575C3">
      <w:pPr>
        <w:tabs>
          <w:tab w:val="center" w:pos="1437"/>
          <w:tab w:val="center" w:pos="3312"/>
          <w:tab w:val="center" w:pos="4032"/>
          <w:tab w:val="center" w:pos="4752"/>
          <w:tab w:val="center" w:pos="5472"/>
          <w:tab w:val="center" w:pos="6192"/>
          <w:tab w:val="center" w:pos="6912"/>
          <w:tab w:val="center" w:pos="7632"/>
          <w:tab w:val="center" w:pos="8352"/>
          <w:tab w:val="center" w:pos="9072"/>
          <w:tab w:val="center" w:pos="9791"/>
        </w:tabs>
        <w:spacing w:after="5" w:line="249" w:lineRule="auto"/>
      </w:pPr>
      <w:r>
        <w:tab/>
      </w:r>
      <w:r>
        <w:rPr>
          <w:rFonts w:ascii="Arial" w:eastAsia="Arial" w:hAnsi="Arial" w:cs="Arial"/>
        </w:rPr>
        <w:t xml:space="preserve">had the chance”) </w:t>
      </w:r>
      <w:r>
        <w:rPr>
          <w:rFonts w:ascii="Arial" w:eastAsia="Arial" w:hAnsi="Arial" w:cs="Arial"/>
          <w:b/>
          <w:u w:val="single" w:color="000000"/>
        </w:rPr>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r>
      <w:r>
        <w:rPr>
          <w:rFonts w:ascii="Arial" w:eastAsia="Arial" w:hAnsi="Arial" w:cs="Arial"/>
          <w:b/>
        </w:rPr>
        <w:t xml:space="preserve"> </w:t>
      </w:r>
    </w:p>
    <w:p w14:paraId="6FB3CB29" w14:textId="77777777" w:rsidR="00B4142D" w:rsidRDefault="001575C3">
      <w:pPr>
        <w:spacing w:after="0"/>
        <w:ind w:left="432"/>
      </w:pPr>
      <w:r>
        <w:rPr>
          <w:rFonts w:ascii="Arial" w:eastAsia="Arial" w:hAnsi="Arial" w:cs="Arial"/>
          <w:b/>
        </w:rPr>
        <w:t xml:space="preserve">         </w:t>
      </w:r>
    </w:p>
    <w:p w14:paraId="5F85D928" w14:textId="77777777" w:rsidR="00B4142D" w:rsidRDefault="001575C3">
      <w:pPr>
        <w:tabs>
          <w:tab w:val="center" w:pos="1329"/>
          <w:tab w:val="center" w:pos="2592"/>
          <w:tab w:val="center" w:pos="3312"/>
          <w:tab w:val="center" w:pos="4032"/>
          <w:tab w:val="center" w:pos="4752"/>
          <w:tab w:val="center" w:pos="5918"/>
          <w:tab w:val="center" w:pos="6912"/>
          <w:tab w:val="center" w:pos="7632"/>
          <w:tab w:val="center" w:pos="8352"/>
          <w:tab w:val="center" w:pos="9072"/>
          <w:tab w:val="center" w:pos="9792"/>
        </w:tabs>
        <w:spacing w:after="5" w:line="249" w:lineRule="auto"/>
      </w:pPr>
      <w:r>
        <w:rPr>
          <w:noProof/>
        </w:rPr>
        <mc:AlternateContent>
          <mc:Choice Requires="wpg">
            <w:drawing>
              <wp:anchor distT="0" distB="0" distL="114300" distR="114300" simplePos="0" relativeHeight="251658240" behindDoc="0" locked="0" layoutInCell="1" allowOverlap="1" wp14:anchorId="3E2DC547" wp14:editId="7CF60BA2">
                <wp:simplePos x="0" y="0"/>
                <wp:positionH relativeFrom="column">
                  <wp:posOffset>386232</wp:posOffset>
                </wp:positionH>
                <wp:positionV relativeFrom="paragraph">
                  <wp:posOffset>26598</wp:posOffset>
                </wp:positionV>
                <wp:extent cx="121920" cy="436880"/>
                <wp:effectExtent l="0" t="0" r="0" b="0"/>
                <wp:wrapSquare wrapText="bothSides"/>
                <wp:docPr id="5808" name="Group 5808"/>
                <wp:cNvGraphicFramePr/>
                <a:graphic xmlns:a="http://schemas.openxmlformats.org/drawingml/2006/main">
                  <a:graphicData uri="http://schemas.microsoft.com/office/word/2010/wordprocessingGroup">
                    <wpg:wgp>
                      <wpg:cNvGrpSpPr/>
                      <wpg:grpSpPr>
                        <a:xfrm>
                          <a:off x="0" y="0"/>
                          <a:ext cx="121920" cy="436880"/>
                          <a:chOff x="0" y="0"/>
                          <a:chExt cx="121920" cy="436880"/>
                        </a:xfrm>
                      </wpg:grpSpPr>
                      <wps:wsp>
                        <wps:cNvPr id="110" name="Shape 110"/>
                        <wps:cNvSpPr/>
                        <wps:spPr>
                          <a:xfrm>
                            <a:off x="0" y="0"/>
                            <a:ext cx="121920" cy="121920"/>
                          </a:xfrm>
                          <a:custGeom>
                            <a:avLst/>
                            <a:gdLst/>
                            <a:ahLst/>
                            <a:cxnLst/>
                            <a:rect l="0" t="0" r="0" b="0"/>
                            <a:pathLst>
                              <a:path w="121920" h="121920">
                                <a:moveTo>
                                  <a:pt x="0" y="121920"/>
                                </a:moveTo>
                                <a:lnTo>
                                  <a:pt x="121920" y="121920"/>
                                </a:lnTo>
                                <a:lnTo>
                                  <a:pt x="12192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126" name="Shape 126"/>
                        <wps:cNvSpPr/>
                        <wps:spPr>
                          <a:xfrm>
                            <a:off x="0" y="314960"/>
                            <a:ext cx="121920" cy="121920"/>
                          </a:xfrm>
                          <a:custGeom>
                            <a:avLst/>
                            <a:gdLst/>
                            <a:ahLst/>
                            <a:cxnLst/>
                            <a:rect l="0" t="0" r="0" b="0"/>
                            <a:pathLst>
                              <a:path w="121920" h="121920">
                                <a:moveTo>
                                  <a:pt x="0" y="121920"/>
                                </a:moveTo>
                                <a:lnTo>
                                  <a:pt x="121920" y="121920"/>
                                </a:lnTo>
                                <a:lnTo>
                                  <a:pt x="12192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808" style="width:9.6pt;height:34.4pt;position:absolute;mso-position-horizontal-relative:text;mso-position-horizontal:absolute;margin-left:30.412pt;mso-position-vertical-relative:text;margin-top:2.09436pt;" coordsize="1219,4368">
                <v:shape id="Shape 110" style="position:absolute;width:1219;height:1219;left:0;top:0;" coordsize="121920,121920" path="m0,121920l121920,121920l121920,0l0,0x">
                  <v:stroke weight="0.8pt" endcap="square" joinstyle="miter" miterlimit="10" on="true" color="#000000"/>
                  <v:fill on="false" color="#000000" opacity="0"/>
                </v:shape>
                <v:shape id="Shape 126" style="position:absolute;width:1219;height:1219;left:0;top:3149;" coordsize="121920,121920" path="m0,121920l121920,121920l121920,0l0,0x">
                  <v:stroke weight="0.8pt" endcap="square" joinstyle="miter" miterlimit="10" on="true" color="#000000"/>
                  <v:fill on="false" color="#000000" opacity="0"/>
                </v:shape>
                <w10:wrap type="square"/>
              </v:group>
            </w:pict>
          </mc:Fallback>
        </mc:AlternateContent>
      </w:r>
      <w:r>
        <w:tab/>
      </w:r>
      <w:r>
        <w:rPr>
          <w:rFonts w:ascii="Arial" w:eastAsia="Arial" w:hAnsi="Arial" w:cs="Arial"/>
        </w:rPr>
        <w:t xml:space="preserve"> Interview  </w:t>
      </w:r>
      <w:r>
        <w:rPr>
          <w:rFonts w:ascii="Arial" w:eastAsia="Arial" w:hAnsi="Arial" w:cs="Arial"/>
          <w:b/>
          <w:u w:val="single" w:color="000000"/>
        </w:rPr>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r>
      <w:r>
        <w:rPr>
          <w:rFonts w:ascii="Arial" w:eastAsia="Arial" w:hAnsi="Arial" w:cs="Arial"/>
          <w:u w:val="single" w:color="000000"/>
        </w:rPr>
        <w:t>_______</w:t>
      </w:r>
      <w:r>
        <w:rPr>
          <w:rFonts w:ascii="Arial" w:eastAsia="Arial" w:hAnsi="Arial" w:cs="Arial"/>
          <w:b/>
          <w:u w:val="single" w:color="000000"/>
        </w:rPr>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r>
      <w:r>
        <w:rPr>
          <w:rFonts w:ascii="Arial" w:eastAsia="Arial" w:hAnsi="Arial" w:cs="Arial"/>
          <w:b/>
        </w:rPr>
        <w:t xml:space="preserve"> </w:t>
      </w:r>
    </w:p>
    <w:p w14:paraId="2CE8B7B6" w14:textId="77777777" w:rsidR="00B4142D" w:rsidRDefault="001575C3">
      <w:pPr>
        <w:spacing w:after="0"/>
        <w:ind w:left="592"/>
      </w:pPr>
      <w:r>
        <w:rPr>
          <w:rFonts w:ascii="Arial" w:eastAsia="Arial" w:hAnsi="Arial" w:cs="Arial"/>
        </w:rPr>
        <w:t xml:space="preserve"> </w:t>
      </w:r>
    </w:p>
    <w:p w14:paraId="76DC9555" w14:textId="77777777" w:rsidR="00B4142D" w:rsidRDefault="001575C3">
      <w:pPr>
        <w:tabs>
          <w:tab w:val="center" w:pos="5320"/>
          <w:tab w:val="center" w:pos="9792"/>
        </w:tabs>
        <w:spacing w:after="5" w:line="249" w:lineRule="auto"/>
      </w:pPr>
      <w:r>
        <w:tab/>
      </w:r>
      <w:r>
        <w:rPr>
          <w:rFonts w:ascii="Arial" w:eastAsia="Arial" w:hAnsi="Arial" w:cs="Arial"/>
        </w:rPr>
        <w:t xml:space="preserve"> Participant spontaneously volunteered information about having suicidal ideation </w:t>
      </w:r>
      <w:r>
        <w:rPr>
          <w:rFonts w:ascii="Arial" w:eastAsia="Arial" w:hAnsi="Arial" w:cs="Arial"/>
          <w:b/>
        </w:rPr>
        <w:t xml:space="preserve"> </w:t>
      </w:r>
      <w:r>
        <w:rPr>
          <w:noProof/>
        </w:rPr>
        <mc:AlternateContent>
          <mc:Choice Requires="wpg">
            <w:drawing>
              <wp:inline distT="0" distB="0" distL="0" distR="0" wp14:anchorId="062933B3" wp14:editId="75B11897">
                <wp:extent cx="609600" cy="10160"/>
                <wp:effectExtent l="0" t="0" r="0" b="0"/>
                <wp:docPr id="5809" name="Group 5809"/>
                <wp:cNvGraphicFramePr/>
                <a:graphic xmlns:a="http://schemas.openxmlformats.org/drawingml/2006/main">
                  <a:graphicData uri="http://schemas.microsoft.com/office/word/2010/wordprocessingGroup">
                    <wpg:wgp>
                      <wpg:cNvGrpSpPr/>
                      <wpg:grpSpPr>
                        <a:xfrm>
                          <a:off x="0" y="0"/>
                          <a:ext cx="609600" cy="10160"/>
                          <a:chOff x="0" y="0"/>
                          <a:chExt cx="609600" cy="10160"/>
                        </a:xfrm>
                      </wpg:grpSpPr>
                      <wps:wsp>
                        <wps:cNvPr id="7520" name="Shape 7520"/>
                        <wps:cNvSpPr/>
                        <wps:spPr>
                          <a:xfrm>
                            <a:off x="0" y="0"/>
                            <a:ext cx="609600" cy="10160"/>
                          </a:xfrm>
                          <a:custGeom>
                            <a:avLst/>
                            <a:gdLst/>
                            <a:ahLst/>
                            <a:cxnLst/>
                            <a:rect l="0" t="0" r="0" b="0"/>
                            <a:pathLst>
                              <a:path w="609600" h="10160">
                                <a:moveTo>
                                  <a:pt x="0" y="0"/>
                                </a:moveTo>
                                <a:lnTo>
                                  <a:pt x="609600" y="0"/>
                                </a:lnTo>
                                <a:lnTo>
                                  <a:pt x="609600" y="10160"/>
                                </a:lnTo>
                                <a:lnTo>
                                  <a:pt x="0" y="10160"/>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809" style="width:48pt;height:0.799988pt;mso-position-horizontal-relative:char;mso-position-vertical-relative:line" coordsize="6096,101">
                <v:shape id="Shape 7521" style="position:absolute;width:6096;height:101;left:0;top:0;" coordsize="609600,10160" path="m0,0l609600,0l609600,10160l0,10160l0,0">
                  <v:stroke weight="0pt" endcap="square" joinstyle="miter" miterlimit="10" on="false" color="#000000" opacity="0"/>
                  <v:fill on="true" color="#000000"/>
                </v:shape>
              </v:group>
            </w:pict>
          </mc:Fallback>
        </mc:AlternateContent>
      </w:r>
      <w:r>
        <w:rPr>
          <w:rFonts w:ascii="Arial" w:eastAsia="Arial" w:hAnsi="Arial" w:cs="Arial"/>
          <w:b/>
        </w:rPr>
        <w:t xml:space="preserve"> </w:t>
      </w:r>
      <w:r>
        <w:rPr>
          <w:rFonts w:ascii="Arial" w:eastAsia="Arial" w:hAnsi="Arial" w:cs="Arial"/>
          <w:b/>
        </w:rPr>
        <w:tab/>
        <w:t xml:space="preserve"> </w:t>
      </w:r>
    </w:p>
    <w:p w14:paraId="0759E461" w14:textId="77777777" w:rsidR="00B4142D" w:rsidRDefault="001575C3">
      <w:pPr>
        <w:spacing w:after="0"/>
        <w:ind w:left="592" w:right="978"/>
      </w:pPr>
      <w:r>
        <w:rPr>
          <w:rFonts w:ascii="Arial" w:eastAsia="Arial" w:hAnsi="Arial" w:cs="Arial"/>
          <w:b/>
        </w:rPr>
        <w:t xml:space="preserve"> </w:t>
      </w:r>
    </w:p>
    <w:p w14:paraId="1E9B1284" w14:textId="77777777" w:rsidR="00B4142D" w:rsidRDefault="001575C3">
      <w:pPr>
        <w:spacing w:after="0"/>
        <w:ind w:left="432"/>
      </w:pPr>
      <w:r>
        <w:rPr>
          <w:rFonts w:ascii="Arial" w:eastAsia="Arial" w:hAnsi="Arial" w:cs="Arial"/>
          <w:b/>
          <w:u w:val="single" w:color="000000"/>
        </w:rPr>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r>
      <w:r>
        <w:rPr>
          <w:rFonts w:ascii="Arial" w:eastAsia="Arial" w:hAnsi="Arial" w:cs="Arial"/>
          <w:b/>
        </w:rPr>
        <w:t xml:space="preserve"> </w:t>
      </w:r>
    </w:p>
    <w:p w14:paraId="3E220B0D" w14:textId="77777777" w:rsidR="00B4142D" w:rsidRDefault="001575C3">
      <w:pPr>
        <w:spacing w:after="0"/>
        <w:ind w:left="592"/>
      </w:pPr>
      <w:r>
        <w:rPr>
          <w:rFonts w:ascii="Arial" w:eastAsia="Arial" w:hAnsi="Arial" w:cs="Arial"/>
          <w:b/>
        </w:rPr>
        <w:t xml:space="preserve"> </w:t>
      </w:r>
    </w:p>
    <w:p w14:paraId="3B0EB4EF" w14:textId="77777777" w:rsidR="00B4142D" w:rsidRDefault="001575C3">
      <w:pPr>
        <w:tabs>
          <w:tab w:val="center" w:pos="1046"/>
          <w:tab w:val="center" w:pos="2592"/>
          <w:tab w:val="center" w:pos="3312"/>
          <w:tab w:val="center" w:pos="4032"/>
          <w:tab w:val="center" w:pos="4752"/>
          <w:tab w:val="center" w:pos="5918"/>
          <w:tab w:val="center" w:pos="6912"/>
          <w:tab w:val="center" w:pos="7632"/>
          <w:tab w:val="center" w:pos="8352"/>
          <w:tab w:val="center" w:pos="9072"/>
          <w:tab w:val="center" w:pos="9792"/>
        </w:tabs>
        <w:spacing w:after="5" w:line="249" w:lineRule="auto"/>
      </w:pPr>
      <w:r>
        <w:tab/>
      </w:r>
      <w:r>
        <w:rPr>
          <w:noProof/>
        </w:rPr>
        <mc:AlternateContent>
          <mc:Choice Requires="wpg">
            <w:drawing>
              <wp:inline distT="0" distB="0" distL="0" distR="0" wp14:anchorId="26094C66" wp14:editId="4DC49C20">
                <wp:extent cx="121920" cy="121920"/>
                <wp:effectExtent l="0" t="0" r="0" b="0"/>
                <wp:docPr id="5810" name="Group 5810"/>
                <wp:cNvGraphicFramePr/>
                <a:graphic xmlns:a="http://schemas.openxmlformats.org/drawingml/2006/main">
                  <a:graphicData uri="http://schemas.microsoft.com/office/word/2010/wordprocessingGroup">
                    <wpg:wgp>
                      <wpg:cNvGrpSpPr/>
                      <wpg:grpSpPr>
                        <a:xfrm>
                          <a:off x="0" y="0"/>
                          <a:ext cx="121920" cy="121920"/>
                          <a:chOff x="0" y="0"/>
                          <a:chExt cx="121920" cy="121920"/>
                        </a:xfrm>
                      </wpg:grpSpPr>
                      <wps:wsp>
                        <wps:cNvPr id="146" name="Shape 146"/>
                        <wps:cNvSpPr/>
                        <wps:spPr>
                          <a:xfrm>
                            <a:off x="0" y="0"/>
                            <a:ext cx="121920" cy="121920"/>
                          </a:xfrm>
                          <a:custGeom>
                            <a:avLst/>
                            <a:gdLst/>
                            <a:ahLst/>
                            <a:cxnLst/>
                            <a:rect l="0" t="0" r="0" b="0"/>
                            <a:pathLst>
                              <a:path w="121920" h="121920">
                                <a:moveTo>
                                  <a:pt x="0" y="121920"/>
                                </a:moveTo>
                                <a:lnTo>
                                  <a:pt x="121920" y="121920"/>
                                </a:lnTo>
                                <a:lnTo>
                                  <a:pt x="12192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10" style="width:9.6pt;height:9.60001pt;mso-position-horizontal-relative:char;mso-position-vertical-relative:line" coordsize="1219,1219">
                <v:shape id="Shape 146" style="position:absolute;width:1219;height:1219;left:0;top:0;" coordsize="121920,121920" path="m0,121920l121920,121920l121920,0l0,0x">
                  <v:stroke weight="0.8pt" endcap="square" joinstyle="miter" miterlimit="10" on="true" color="#000000"/>
                  <v:fill on="false" color="#000000" opacity="0"/>
                </v:shape>
              </v:group>
            </w:pict>
          </mc:Fallback>
        </mc:AlternateContent>
      </w:r>
      <w:r>
        <w:rPr>
          <w:rFonts w:ascii="Arial" w:eastAsia="Arial" w:hAnsi="Arial" w:cs="Arial"/>
        </w:rPr>
        <w:t xml:space="preserve"> Other       </w:t>
      </w:r>
      <w:r>
        <w:rPr>
          <w:rFonts w:ascii="Arial" w:eastAsia="Arial" w:hAnsi="Arial" w:cs="Arial"/>
          <w:b/>
          <w:u w:val="single" w:color="000000"/>
        </w:rPr>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r>
      <w:r>
        <w:rPr>
          <w:rFonts w:ascii="Arial" w:eastAsia="Arial" w:hAnsi="Arial" w:cs="Arial"/>
          <w:u w:val="single" w:color="000000"/>
        </w:rPr>
        <w:t>_______</w:t>
      </w:r>
      <w:r>
        <w:rPr>
          <w:rFonts w:ascii="Arial" w:eastAsia="Arial" w:hAnsi="Arial" w:cs="Arial"/>
          <w:b/>
          <w:u w:val="single" w:color="000000"/>
        </w:rPr>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r>
      <w:r>
        <w:rPr>
          <w:rFonts w:ascii="Arial" w:eastAsia="Arial" w:hAnsi="Arial" w:cs="Arial"/>
          <w:b/>
        </w:rPr>
        <w:t xml:space="preserve"> </w:t>
      </w:r>
    </w:p>
    <w:p w14:paraId="3E400C0B" w14:textId="77777777" w:rsidR="00B4142D" w:rsidRDefault="001575C3">
      <w:pPr>
        <w:spacing w:after="0"/>
        <w:ind w:left="432"/>
      </w:pPr>
      <w:r>
        <w:rPr>
          <w:rFonts w:ascii="Arial" w:eastAsia="Arial" w:hAnsi="Arial" w:cs="Arial"/>
          <w:b/>
        </w:rPr>
        <w:t xml:space="preserve"> </w:t>
      </w:r>
    </w:p>
    <w:p w14:paraId="3A1AC5F5" w14:textId="77777777" w:rsidR="00B4142D" w:rsidRDefault="001575C3">
      <w:pPr>
        <w:spacing w:after="5" w:line="249" w:lineRule="auto"/>
        <w:ind w:left="427" w:hanging="10"/>
      </w:pPr>
      <w:r>
        <w:rPr>
          <w:rFonts w:ascii="Arial" w:eastAsia="Arial" w:hAnsi="Arial" w:cs="Arial"/>
          <w:b/>
          <w:u w:val="single" w:color="000000"/>
        </w:rPr>
        <w:t>Suicide Ideation follow-up questions for participant:</w:t>
      </w:r>
      <w:r>
        <w:rPr>
          <w:rFonts w:ascii="Arial" w:eastAsia="Arial" w:hAnsi="Arial" w:cs="Arial"/>
          <w:b/>
        </w:rPr>
        <w:t xml:space="preserve"> </w:t>
      </w:r>
    </w:p>
    <w:p w14:paraId="3029182E" w14:textId="77777777" w:rsidR="00B4142D" w:rsidRDefault="001575C3">
      <w:pPr>
        <w:spacing w:after="0"/>
        <w:ind w:left="432"/>
      </w:pPr>
      <w:r>
        <w:rPr>
          <w:rFonts w:ascii="Arial" w:eastAsia="Arial" w:hAnsi="Arial" w:cs="Arial"/>
          <w:b/>
        </w:rPr>
        <w:t xml:space="preserve"> </w:t>
      </w:r>
    </w:p>
    <w:p w14:paraId="33915DD3" w14:textId="77777777" w:rsidR="00B4142D" w:rsidRDefault="001575C3">
      <w:pPr>
        <w:numPr>
          <w:ilvl w:val="0"/>
          <w:numId w:val="1"/>
        </w:numPr>
        <w:spacing w:after="0"/>
        <w:ind w:right="289" w:hanging="368"/>
      </w:pPr>
      <w:r>
        <w:rPr>
          <w:rFonts w:ascii="Arial" w:eastAsia="Arial" w:hAnsi="Arial" w:cs="Arial"/>
          <w:b/>
          <w:i/>
        </w:rPr>
        <w:t xml:space="preserve">I understand that you may be having thoughts of harming yourself.   </w:t>
      </w:r>
    </w:p>
    <w:p w14:paraId="6AC93B92" w14:textId="77777777" w:rsidR="00B4142D" w:rsidRDefault="001575C3">
      <w:pPr>
        <w:spacing w:after="0"/>
        <w:ind w:left="800"/>
      </w:pPr>
      <w:r>
        <w:rPr>
          <w:rFonts w:ascii="Arial" w:eastAsia="Arial" w:hAnsi="Arial" w:cs="Arial"/>
          <w:b/>
          <w:i/>
        </w:rPr>
        <w:t xml:space="preserve"> </w:t>
      </w:r>
    </w:p>
    <w:p w14:paraId="44FF3AA9" w14:textId="77777777" w:rsidR="00B4142D" w:rsidRDefault="001575C3">
      <w:pPr>
        <w:spacing w:after="0"/>
        <w:ind w:left="810" w:right="492" w:hanging="10"/>
        <w:jc w:val="both"/>
      </w:pPr>
      <w:r>
        <w:rPr>
          <w:rFonts w:ascii="Arial" w:eastAsia="Arial" w:hAnsi="Arial" w:cs="Arial"/>
          <w:b/>
          <w:i/>
        </w:rPr>
        <w:t>Are you feeling this way right now?</w:t>
      </w:r>
      <w:r>
        <w:rPr>
          <w:rFonts w:ascii="Arial" w:eastAsia="Arial" w:hAnsi="Arial" w:cs="Arial"/>
          <w:i/>
        </w:rPr>
        <w:t xml:space="preserve">  </w:t>
      </w:r>
      <w:r>
        <w:rPr>
          <w:rFonts w:ascii="Arial" w:eastAsia="Arial" w:hAnsi="Arial" w:cs="Arial"/>
          <w:b/>
          <w:i/>
        </w:rPr>
        <w:t xml:space="preserve"> </w:t>
      </w:r>
    </w:p>
    <w:p w14:paraId="0E7A5185" w14:textId="77777777" w:rsidR="00B4142D" w:rsidRDefault="001575C3">
      <w:pPr>
        <w:spacing w:after="0"/>
        <w:ind w:left="944"/>
      </w:pPr>
      <w:r>
        <w:rPr>
          <w:rFonts w:ascii="Arial" w:eastAsia="Arial" w:hAnsi="Arial" w:cs="Arial"/>
          <w:b/>
          <w:i/>
        </w:rPr>
        <w:t xml:space="preserve"> </w:t>
      </w:r>
    </w:p>
    <w:p w14:paraId="059612EB" w14:textId="77777777" w:rsidR="00B4142D" w:rsidRDefault="001575C3">
      <w:pPr>
        <w:spacing w:after="2" w:line="254" w:lineRule="auto"/>
        <w:ind w:left="427" w:right="203" w:hanging="10"/>
      </w:pPr>
      <w:r>
        <w:rPr>
          <w:noProof/>
        </w:rPr>
        <mc:AlternateContent>
          <mc:Choice Requires="wpg">
            <w:drawing>
              <wp:anchor distT="0" distB="0" distL="114300" distR="114300" simplePos="0" relativeHeight="251659264" behindDoc="0" locked="0" layoutInCell="1" allowOverlap="1" wp14:anchorId="0AA664E0" wp14:editId="2C789269">
                <wp:simplePos x="0" y="0"/>
                <wp:positionH relativeFrom="column">
                  <wp:posOffset>599592</wp:posOffset>
                </wp:positionH>
                <wp:positionV relativeFrom="paragraph">
                  <wp:posOffset>23904</wp:posOffset>
                </wp:positionV>
                <wp:extent cx="132080" cy="447040"/>
                <wp:effectExtent l="0" t="0" r="0" b="0"/>
                <wp:wrapSquare wrapText="bothSides"/>
                <wp:docPr id="5811" name="Group 5811"/>
                <wp:cNvGraphicFramePr/>
                <a:graphic xmlns:a="http://schemas.openxmlformats.org/drawingml/2006/main">
                  <a:graphicData uri="http://schemas.microsoft.com/office/word/2010/wordprocessingGroup">
                    <wpg:wgp>
                      <wpg:cNvGrpSpPr/>
                      <wpg:grpSpPr>
                        <a:xfrm>
                          <a:off x="0" y="0"/>
                          <a:ext cx="132080" cy="447040"/>
                          <a:chOff x="0" y="0"/>
                          <a:chExt cx="132080" cy="447040"/>
                        </a:xfrm>
                      </wpg:grpSpPr>
                      <wps:wsp>
                        <wps:cNvPr id="174" name="Shape 174"/>
                        <wps:cNvSpPr/>
                        <wps:spPr>
                          <a:xfrm>
                            <a:off x="0" y="0"/>
                            <a:ext cx="121920" cy="121920"/>
                          </a:xfrm>
                          <a:custGeom>
                            <a:avLst/>
                            <a:gdLst/>
                            <a:ahLst/>
                            <a:cxnLst/>
                            <a:rect l="0" t="0" r="0" b="0"/>
                            <a:pathLst>
                              <a:path w="121920" h="121920">
                                <a:moveTo>
                                  <a:pt x="0" y="121920"/>
                                </a:moveTo>
                                <a:lnTo>
                                  <a:pt x="121920" y="121920"/>
                                </a:lnTo>
                                <a:lnTo>
                                  <a:pt x="12192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185" name="Shape 185"/>
                        <wps:cNvSpPr/>
                        <wps:spPr>
                          <a:xfrm>
                            <a:off x="10160" y="325120"/>
                            <a:ext cx="121920" cy="121920"/>
                          </a:xfrm>
                          <a:custGeom>
                            <a:avLst/>
                            <a:gdLst/>
                            <a:ahLst/>
                            <a:cxnLst/>
                            <a:rect l="0" t="0" r="0" b="0"/>
                            <a:pathLst>
                              <a:path w="121920" h="121920">
                                <a:moveTo>
                                  <a:pt x="0" y="121920"/>
                                </a:moveTo>
                                <a:lnTo>
                                  <a:pt x="121920" y="121920"/>
                                </a:lnTo>
                                <a:lnTo>
                                  <a:pt x="12192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811" style="width:10.4pt;height:35.2pt;position:absolute;mso-position-horizontal-relative:text;mso-position-horizontal:absolute;margin-left:47.212pt;mso-position-vertical-relative:text;margin-top:1.88217pt;" coordsize="1320,4470">
                <v:shape id="Shape 174" style="position:absolute;width:1219;height:1219;left:0;top:0;" coordsize="121920,121920" path="m0,121920l121920,121920l121920,0l0,0x">
                  <v:stroke weight="0.8pt" endcap="square" joinstyle="miter" miterlimit="10" on="true" color="#000000"/>
                  <v:fill on="false" color="#000000" opacity="0"/>
                </v:shape>
                <v:shape id="Shape 185" style="position:absolute;width:1219;height:1219;left:101;top:3251;" coordsize="121920,121920" path="m0,121920l121920,121920l121920,0l0,0x">
                  <v:stroke weight="0.8pt" endcap="square" joinstyle="miter" miterlimit="10" on="true" color="#000000"/>
                  <v:fill on="false" color="#000000" opacity="0"/>
                </v:shape>
                <w10:wrap type="square"/>
              </v:group>
            </w:pict>
          </mc:Fallback>
        </mc:AlternateContent>
      </w:r>
      <w:r>
        <w:rPr>
          <w:rFonts w:ascii="Arial" w:eastAsia="Arial" w:hAnsi="Arial" w:cs="Arial"/>
          <w:b/>
        </w:rPr>
        <w:t>YES</w:t>
      </w:r>
      <w:r>
        <w:rPr>
          <w:rFonts w:ascii="Arial" w:eastAsia="Arial" w:hAnsi="Arial" w:cs="Arial"/>
        </w:rPr>
        <w:t xml:space="preserve">   </w:t>
      </w:r>
      <w:r>
        <w:rPr>
          <w:rFonts w:ascii="Wingdings" w:eastAsia="Wingdings" w:hAnsi="Wingdings" w:cs="Wingdings"/>
        </w:rPr>
        <w:t></w:t>
      </w:r>
      <w:r>
        <w:rPr>
          <w:rFonts w:ascii="Arial" w:eastAsia="Arial" w:hAnsi="Arial" w:cs="Arial"/>
        </w:rPr>
        <w:t xml:space="preserve"> </w:t>
      </w:r>
      <w:r>
        <w:rPr>
          <w:rFonts w:ascii="Arial" w:eastAsia="Arial" w:hAnsi="Arial" w:cs="Arial"/>
          <w:u w:val="single" w:color="000000"/>
        </w:rPr>
        <w:t xml:space="preserve">If </w:t>
      </w:r>
      <w:r>
        <w:rPr>
          <w:rFonts w:ascii="Arial" w:eastAsia="Arial" w:hAnsi="Arial" w:cs="Arial"/>
          <w:b/>
          <w:u w:val="single" w:color="000000"/>
        </w:rPr>
        <w:t>YES</w:t>
      </w:r>
      <w:r>
        <w:rPr>
          <w:rFonts w:ascii="Arial" w:eastAsia="Arial" w:hAnsi="Arial" w:cs="Arial"/>
          <w:u w:val="single" w:color="000000"/>
        </w:rPr>
        <w:t>, complete #2.</w:t>
      </w:r>
      <w:r>
        <w:rPr>
          <w:rFonts w:ascii="Arial" w:eastAsia="Arial" w:hAnsi="Arial" w:cs="Arial"/>
        </w:rPr>
        <w:t xml:space="preserve"> </w:t>
      </w:r>
    </w:p>
    <w:p w14:paraId="69606C4E" w14:textId="77777777" w:rsidR="00B4142D" w:rsidRDefault="001575C3">
      <w:pPr>
        <w:spacing w:after="0"/>
        <w:ind w:left="1152"/>
      </w:pPr>
      <w:r>
        <w:rPr>
          <w:rFonts w:ascii="Arial" w:eastAsia="Arial" w:hAnsi="Arial" w:cs="Arial"/>
        </w:rPr>
        <w:t xml:space="preserve"> </w:t>
      </w:r>
    </w:p>
    <w:p w14:paraId="3327C940" w14:textId="77777777" w:rsidR="00B4142D" w:rsidRDefault="001575C3">
      <w:pPr>
        <w:spacing w:after="2" w:line="254" w:lineRule="auto"/>
        <w:ind w:left="427" w:right="203" w:hanging="10"/>
      </w:pPr>
      <w:r>
        <w:rPr>
          <w:rFonts w:ascii="Arial" w:eastAsia="Arial" w:hAnsi="Arial" w:cs="Arial"/>
        </w:rPr>
        <w:t xml:space="preserve"> </w:t>
      </w:r>
      <w:r>
        <w:rPr>
          <w:rFonts w:ascii="Arial" w:eastAsia="Arial" w:hAnsi="Arial" w:cs="Arial"/>
          <w:b/>
        </w:rPr>
        <w:t>NO</w:t>
      </w:r>
      <w:r>
        <w:rPr>
          <w:rFonts w:ascii="Arial" w:eastAsia="Arial" w:hAnsi="Arial" w:cs="Arial"/>
        </w:rPr>
        <w:t xml:space="preserve">    </w:t>
      </w:r>
      <w:r>
        <w:rPr>
          <w:rFonts w:ascii="Wingdings" w:eastAsia="Wingdings" w:hAnsi="Wingdings" w:cs="Wingdings"/>
        </w:rPr>
        <w:t></w:t>
      </w:r>
      <w:r>
        <w:rPr>
          <w:rFonts w:ascii="Arial" w:eastAsia="Arial" w:hAnsi="Arial" w:cs="Arial"/>
          <w:b/>
        </w:rPr>
        <w:t xml:space="preserve"> </w:t>
      </w:r>
      <w:r>
        <w:rPr>
          <w:rFonts w:ascii="Arial" w:eastAsia="Arial" w:hAnsi="Arial" w:cs="Arial"/>
          <w:u w:val="single" w:color="000000"/>
        </w:rPr>
        <w:t xml:space="preserve">If </w:t>
      </w:r>
      <w:r>
        <w:rPr>
          <w:rFonts w:ascii="Arial" w:eastAsia="Arial" w:hAnsi="Arial" w:cs="Arial"/>
          <w:b/>
          <w:u w:val="single" w:color="000000"/>
        </w:rPr>
        <w:t>NO</w:t>
      </w:r>
      <w:r>
        <w:rPr>
          <w:rFonts w:ascii="Arial" w:eastAsia="Arial" w:hAnsi="Arial" w:cs="Arial"/>
          <w:u w:val="single" w:color="000000"/>
        </w:rPr>
        <w:t>, STOP SCREENER</w:t>
      </w:r>
      <w:r>
        <w:rPr>
          <w:rFonts w:ascii="Arial" w:eastAsia="Arial" w:hAnsi="Arial" w:cs="Arial"/>
        </w:rPr>
        <w:t>. P</w:t>
      </w:r>
      <w:r>
        <w:rPr>
          <w:rFonts w:ascii="Arial" w:eastAsia="Arial" w:hAnsi="Arial" w:cs="Arial"/>
          <w:u w:val="single" w:color="000000"/>
        </w:rPr>
        <w:t>lace this page in subject’s folder. Provide a suicide hotline</w:t>
      </w:r>
      <w:r>
        <w:rPr>
          <w:rFonts w:ascii="Arial" w:eastAsia="Arial" w:hAnsi="Arial" w:cs="Arial"/>
        </w:rPr>
        <w:t xml:space="preserve"> </w:t>
      </w:r>
      <w:r>
        <w:rPr>
          <w:rFonts w:ascii="Arial" w:eastAsia="Arial" w:hAnsi="Arial" w:cs="Arial"/>
          <w:u w:val="single" w:color="000000"/>
        </w:rPr>
        <w:t>card and resources to participant.  No further action is required</w:t>
      </w:r>
      <w:r>
        <w:rPr>
          <w:rFonts w:ascii="Arial" w:eastAsia="Arial" w:hAnsi="Arial" w:cs="Arial"/>
        </w:rPr>
        <w:t xml:space="preserve"> </w:t>
      </w:r>
    </w:p>
    <w:p w14:paraId="186058B8" w14:textId="77777777" w:rsidR="00B4142D" w:rsidRDefault="001575C3">
      <w:pPr>
        <w:spacing w:after="0"/>
        <w:ind w:left="432"/>
      </w:pPr>
      <w:r>
        <w:rPr>
          <w:rFonts w:ascii="Arial" w:eastAsia="Arial" w:hAnsi="Arial" w:cs="Arial"/>
          <w:b/>
        </w:rPr>
        <w:t xml:space="preserve"> </w:t>
      </w:r>
    </w:p>
    <w:p w14:paraId="433854B9" w14:textId="77777777" w:rsidR="00B4142D" w:rsidRDefault="001575C3">
      <w:pPr>
        <w:spacing w:after="5" w:line="249" w:lineRule="auto"/>
        <w:ind w:left="417" w:firstLine="6"/>
      </w:pPr>
      <w:r>
        <w:rPr>
          <w:rFonts w:ascii="Arial" w:eastAsia="Arial" w:hAnsi="Arial" w:cs="Arial"/>
          <w:b/>
        </w:rPr>
        <w:t>Interviewer’s notes</w:t>
      </w:r>
      <w:r>
        <w:rPr>
          <w:rFonts w:ascii="Arial" w:eastAsia="Arial" w:hAnsi="Arial" w:cs="Arial"/>
        </w:rPr>
        <w:t xml:space="preserve">: __________________________________________________________ </w:t>
      </w:r>
    </w:p>
    <w:p w14:paraId="63171ACA" w14:textId="77777777" w:rsidR="00B4142D" w:rsidRDefault="001575C3">
      <w:pPr>
        <w:spacing w:after="0"/>
        <w:ind w:left="1152"/>
      </w:pPr>
      <w:r>
        <w:rPr>
          <w:rFonts w:ascii="Arial" w:eastAsia="Arial" w:hAnsi="Arial" w:cs="Arial"/>
        </w:rPr>
        <w:t xml:space="preserve"> </w:t>
      </w:r>
    </w:p>
    <w:p w14:paraId="086BB292" w14:textId="77777777" w:rsidR="00B4142D" w:rsidRDefault="001575C3">
      <w:pPr>
        <w:spacing w:after="5" w:line="249" w:lineRule="auto"/>
        <w:ind w:left="417" w:firstLine="6"/>
      </w:pPr>
      <w:r>
        <w:rPr>
          <w:rFonts w:ascii="Arial" w:eastAsia="Arial" w:hAnsi="Arial" w:cs="Arial"/>
        </w:rPr>
        <w:t xml:space="preserve">___________________________________________________________________________ </w:t>
      </w:r>
    </w:p>
    <w:p w14:paraId="26AE2FD5" w14:textId="77777777" w:rsidR="00B4142D" w:rsidRDefault="001575C3">
      <w:pPr>
        <w:spacing w:after="0"/>
        <w:ind w:left="432"/>
      </w:pPr>
      <w:r>
        <w:rPr>
          <w:rFonts w:ascii="Arial" w:eastAsia="Arial" w:hAnsi="Arial" w:cs="Arial"/>
          <w:b/>
        </w:rPr>
        <w:t xml:space="preserve">                                                              </w:t>
      </w:r>
    </w:p>
    <w:p w14:paraId="036DB8FA" w14:textId="77777777" w:rsidR="00B4142D" w:rsidRDefault="001575C3">
      <w:pPr>
        <w:numPr>
          <w:ilvl w:val="0"/>
          <w:numId w:val="1"/>
        </w:numPr>
        <w:spacing w:after="0"/>
        <w:ind w:right="289" w:hanging="368"/>
      </w:pPr>
      <w:r>
        <w:rPr>
          <w:rFonts w:ascii="Arial" w:eastAsia="Arial" w:hAnsi="Arial" w:cs="Arial"/>
          <w:b/>
          <w:i/>
        </w:rPr>
        <w:t xml:space="preserve">Suicidal Ideation: Do you plan to act on these thoughts of harming yourself?   </w:t>
      </w:r>
    </w:p>
    <w:p w14:paraId="235E03F2" w14:textId="77777777" w:rsidR="00B4142D" w:rsidRDefault="001575C3">
      <w:pPr>
        <w:spacing w:after="0"/>
        <w:ind w:left="432" w:right="9634"/>
      </w:pPr>
      <w:r>
        <w:rPr>
          <w:rFonts w:ascii="Arial" w:eastAsia="Arial" w:hAnsi="Arial" w:cs="Arial"/>
          <w:b/>
        </w:rPr>
        <w:t xml:space="preserve"> </w:t>
      </w:r>
    </w:p>
    <w:p w14:paraId="68CA2C6F" w14:textId="77777777" w:rsidR="00B4142D" w:rsidRDefault="001575C3">
      <w:pPr>
        <w:spacing w:after="2" w:line="254" w:lineRule="auto"/>
        <w:ind w:left="427" w:right="203" w:hanging="10"/>
      </w:pPr>
      <w:r>
        <w:rPr>
          <w:rFonts w:ascii="Arial" w:eastAsia="Arial" w:hAnsi="Arial" w:cs="Arial"/>
          <w:b/>
        </w:rPr>
        <w:t xml:space="preserve">YES </w:t>
      </w:r>
      <w:r>
        <w:rPr>
          <w:noProof/>
        </w:rPr>
        <mc:AlternateContent>
          <mc:Choice Requires="wpg">
            <w:drawing>
              <wp:inline distT="0" distB="0" distL="0" distR="0" wp14:anchorId="28957FFE" wp14:editId="0A5BEF72">
                <wp:extent cx="121920" cy="121920"/>
                <wp:effectExtent l="0" t="0" r="0" b="0"/>
                <wp:docPr id="5812" name="Group 5812"/>
                <wp:cNvGraphicFramePr/>
                <a:graphic xmlns:a="http://schemas.openxmlformats.org/drawingml/2006/main">
                  <a:graphicData uri="http://schemas.microsoft.com/office/word/2010/wordprocessingGroup">
                    <wpg:wgp>
                      <wpg:cNvGrpSpPr/>
                      <wpg:grpSpPr>
                        <a:xfrm>
                          <a:off x="0" y="0"/>
                          <a:ext cx="121920" cy="121920"/>
                          <a:chOff x="0" y="0"/>
                          <a:chExt cx="121920" cy="121920"/>
                        </a:xfrm>
                      </wpg:grpSpPr>
                      <wps:wsp>
                        <wps:cNvPr id="205" name="Shape 205"/>
                        <wps:cNvSpPr/>
                        <wps:spPr>
                          <a:xfrm>
                            <a:off x="0" y="0"/>
                            <a:ext cx="121920" cy="121920"/>
                          </a:xfrm>
                          <a:custGeom>
                            <a:avLst/>
                            <a:gdLst/>
                            <a:ahLst/>
                            <a:cxnLst/>
                            <a:rect l="0" t="0" r="0" b="0"/>
                            <a:pathLst>
                              <a:path w="121920" h="121920">
                                <a:moveTo>
                                  <a:pt x="0" y="121920"/>
                                </a:moveTo>
                                <a:lnTo>
                                  <a:pt x="121920" y="121920"/>
                                </a:lnTo>
                                <a:lnTo>
                                  <a:pt x="12192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12" style="width:9.6pt;height:9.59998pt;mso-position-horizontal-relative:char;mso-position-vertical-relative:line" coordsize="1219,1219">
                <v:shape id="Shape 205" style="position:absolute;width:1219;height:1219;left:0;top:0;" coordsize="121920,121920" path="m0,121920l121920,121920l121920,0l0,0x">
                  <v:stroke weight="0.8pt" endcap="square" joinstyle="miter" miterlimit="10" on="true" color="#000000"/>
                  <v:fill on="false" color="#000000" opacity="0"/>
                </v:shape>
              </v:group>
            </w:pict>
          </mc:Fallback>
        </mc:AlternateContent>
      </w:r>
      <w:r>
        <w:rPr>
          <w:rFonts w:ascii="Arial" w:eastAsia="Arial" w:hAnsi="Arial" w:cs="Arial"/>
        </w:rPr>
        <w:t xml:space="preserve"> </w:t>
      </w:r>
      <w:r>
        <w:rPr>
          <w:rFonts w:ascii="Arial" w:eastAsia="Arial" w:hAnsi="Arial" w:cs="Arial"/>
          <w:b/>
        </w:rPr>
        <w:t xml:space="preserve"> </w:t>
      </w:r>
      <w:r>
        <w:rPr>
          <w:rFonts w:ascii="Wingdings" w:eastAsia="Wingdings" w:hAnsi="Wingdings" w:cs="Wingdings"/>
        </w:rPr>
        <w:t></w:t>
      </w:r>
      <w:r>
        <w:rPr>
          <w:rFonts w:ascii="Arial" w:eastAsia="Arial" w:hAnsi="Arial" w:cs="Arial"/>
          <w:u w:val="single" w:color="000000"/>
        </w:rPr>
        <w:t xml:space="preserve"> If </w:t>
      </w:r>
      <w:r>
        <w:rPr>
          <w:rFonts w:ascii="Arial" w:eastAsia="Arial" w:hAnsi="Arial" w:cs="Arial"/>
          <w:b/>
          <w:u w:val="single" w:color="000000"/>
        </w:rPr>
        <w:t>YES</w:t>
      </w:r>
      <w:r>
        <w:rPr>
          <w:rFonts w:ascii="Arial" w:eastAsia="Arial" w:hAnsi="Arial" w:cs="Arial"/>
          <w:u w:val="single" w:color="000000"/>
        </w:rPr>
        <w:t>, COMPLETE #3</w:t>
      </w:r>
      <w:r>
        <w:rPr>
          <w:rFonts w:ascii="Arial" w:eastAsia="Arial" w:hAnsi="Arial" w:cs="Arial"/>
          <w:b/>
        </w:rPr>
        <w:t xml:space="preserve">  </w:t>
      </w:r>
    </w:p>
    <w:p w14:paraId="2F179024" w14:textId="77777777" w:rsidR="00B4142D" w:rsidRDefault="001575C3">
      <w:pPr>
        <w:spacing w:after="0"/>
        <w:ind w:left="1152"/>
      </w:pPr>
      <w:r>
        <w:rPr>
          <w:rFonts w:ascii="Arial" w:eastAsia="Arial" w:hAnsi="Arial" w:cs="Arial"/>
          <w:b/>
        </w:rPr>
        <w:t xml:space="preserve"> </w:t>
      </w:r>
    </w:p>
    <w:p w14:paraId="36018B8C" w14:textId="77777777" w:rsidR="00B4142D" w:rsidRDefault="001575C3">
      <w:pPr>
        <w:spacing w:after="5" w:line="249" w:lineRule="auto"/>
        <w:ind w:left="417" w:firstLine="6"/>
      </w:pPr>
      <w:r>
        <w:rPr>
          <w:rFonts w:ascii="Arial" w:eastAsia="Arial" w:hAnsi="Arial" w:cs="Arial"/>
          <w:b/>
        </w:rPr>
        <w:lastRenderedPageBreak/>
        <w:t>Interviewer’s notes</w:t>
      </w:r>
      <w:r>
        <w:rPr>
          <w:rFonts w:ascii="Arial" w:eastAsia="Arial" w:hAnsi="Arial" w:cs="Arial"/>
        </w:rPr>
        <w:t xml:space="preserve">: __________________________________________________________ </w:t>
      </w:r>
    </w:p>
    <w:p w14:paraId="745344DC" w14:textId="77777777" w:rsidR="00B4142D" w:rsidRDefault="001575C3">
      <w:pPr>
        <w:spacing w:after="0"/>
        <w:ind w:left="1152"/>
      </w:pPr>
      <w:r>
        <w:rPr>
          <w:rFonts w:ascii="Arial" w:eastAsia="Arial" w:hAnsi="Arial" w:cs="Arial"/>
        </w:rPr>
        <w:t xml:space="preserve"> </w:t>
      </w:r>
    </w:p>
    <w:p w14:paraId="3985A54E" w14:textId="77777777" w:rsidR="00B4142D" w:rsidRDefault="001575C3">
      <w:pPr>
        <w:spacing w:after="5" w:line="249" w:lineRule="auto"/>
        <w:ind w:left="417" w:firstLine="6"/>
      </w:pPr>
      <w:r>
        <w:rPr>
          <w:rFonts w:ascii="Arial" w:eastAsia="Arial" w:hAnsi="Arial" w:cs="Arial"/>
        </w:rPr>
        <w:t xml:space="preserve">___________________________________________________________________________ </w:t>
      </w:r>
    </w:p>
    <w:p w14:paraId="57238510" w14:textId="77777777" w:rsidR="00B4142D" w:rsidRDefault="001575C3">
      <w:pPr>
        <w:spacing w:after="0"/>
        <w:ind w:left="432" w:right="9746"/>
      </w:pPr>
      <w:r>
        <w:rPr>
          <w:rFonts w:ascii="Arial" w:eastAsia="Arial" w:hAnsi="Arial" w:cs="Arial"/>
        </w:rPr>
        <w:t xml:space="preserve"> </w:t>
      </w:r>
    </w:p>
    <w:p w14:paraId="08B4ADF4" w14:textId="77777777" w:rsidR="00B4142D" w:rsidRDefault="001575C3">
      <w:pPr>
        <w:spacing w:after="2" w:line="254" w:lineRule="auto"/>
        <w:ind w:left="427" w:right="203" w:hanging="10"/>
      </w:pPr>
      <w:r>
        <w:rPr>
          <w:rFonts w:ascii="Arial" w:eastAsia="Arial" w:hAnsi="Arial" w:cs="Arial"/>
          <w:b/>
        </w:rPr>
        <w:t>NO</w:t>
      </w:r>
      <w:r>
        <w:rPr>
          <w:rFonts w:ascii="Arial" w:eastAsia="Arial" w:hAnsi="Arial" w:cs="Arial"/>
        </w:rPr>
        <w:t xml:space="preserve"> </w:t>
      </w:r>
      <w:r>
        <w:rPr>
          <w:noProof/>
        </w:rPr>
        <mc:AlternateContent>
          <mc:Choice Requires="wpg">
            <w:drawing>
              <wp:inline distT="0" distB="0" distL="0" distR="0" wp14:anchorId="03FD966D" wp14:editId="328074F1">
                <wp:extent cx="121920" cy="121920"/>
                <wp:effectExtent l="0" t="0" r="0" b="0"/>
                <wp:docPr id="5813" name="Group 5813"/>
                <wp:cNvGraphicFramePr/>
                <a:graphic xmlns:a="http://schemas.openxmlformats.org/drawingml/2006/main">
                  <a:graphicData uri="http://schemas.microsoft.com/office/word/2010/wordprocessingGroup">
                    <wpg:wgp>
                      <wpg:cNvGrpSpPr/>
                      <wpg:grpSpPr>
                        <a:xfrm>
                          <a:off x="0" y="0"/>
                          <a:ext cx="121920" cy="121920"/>
                          <a:chOff x="0" y="0"/>
                          <a:chExt cx="121920" cy="121920"/>
                        </a:xfrm>
                      </wpg:grpSpPr>
                      <wps:wsp>
                        <wps:cNvPr id="223" name="Shape 223"/>
                        <wps:cNvSpPr/>
                        <wps:spPr>
                          <a:xfrm>
                            <a:off x="0" y="0"/>
                            <a:ext cx="121920" cy="121920"/>
                          </a:xfrm>
                          <a:custGeom>
                            <a:avLst/>
                            <a:gdLst/>
                            <a:ahLst/>
                            <a:cxnLst/>
                            <a:rect l="0" t="0" r="0" b="0"/>
                            <a:pathLst>
                              <a:path w="121920" h="121920">
                                <a:moveTo>
                                  <a:pt x="0" y="121920"/>
                                </a:moveTo>
                                <a:lnTo>
                                  <a:pt x="121920" y="121920"/>
                                </a:lnTo>
                                <a:lnTo>
                                  <a:pt x="12192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13" style="width:9.6pt;height:9.59998pt;mso-position-horizontal-relative:char;mso-position-vertical-relative:line" coordsize="1219,1219">
                <v:shape id="Shape 223" style="position:absolute;width:1219;height:1219;left:0;top:0;" coordsize="121920,121920" path="m0,121920l121920,121920l121920,0l0,0x">
                  <v:stroke weight="0.8pt" endcap="square" joinstyle="miter" miterlimit="10" on="true" color="#000000"/>
                  <v:fill on="false" color="#000000" opacity="0"/>
                </v:shape>
              </v:group>
            </w:pict>
          </mc:Fallback>
        </mc:AlternateContent>
      </w:r>
      <w:r>
        <w:rPr>
          <w:rFonts w:ascii="Arial" w:eastAsia="Arial" w:hAnsi="Arial" w:cs="Arial"/>
        </w:rPr>
        <w:t xml:space="preserve"> </w:t>
      </w:r>
      <w:r>
        <w:rPr>
          <w:rFonts w:ascii="Wingdings" w:eastAsia="Wingdings" w:hAnsi="Wingdings" w:cs="Wingdings"/>
        </w:rPr>
        <w:t></w:t>
      </w:r>
      <w:r>
        <w:rPr>
          <w:rFonts w:ascii="Arial" w:eastAsia="Arial" w:hAnsi="Arial" w:cs="Arial"/>
          <w:b/>
        </w:rPr>
        <w:t xml:space="preserve"> </w:t>
      </w:r>
      <w:r>
        <w:rPr>
          <w:rFonts w:ascii="Arial" w:eastAsia="Arial" w:hAnsi="Arial" w:cs="Arial"/>
          <w:u w:val="single" w:color="000000"/>
        </w:rPr>
        <w:t>If “</w:t>
      </w:r>
      <w:r>
        <w:rPr>
          <w:rFonts w:ascii="Arial" w:eastAsia="Arial" w:hAnsi="Arial" w:cs="Arial"/>
          <w:b/>
          <w:u w:val="single" w:color="000000"/>
        </w:rPr>
        <w:t>NO</w:t>
      </w:r>
      <w:r>
        <w:rPr>
          <w:rFonts w:ascii="Arial" w:eastAsia="Arial" w:hAnsi="Arial" w:cs="Arial"/>
          <w:u w:val="single" w:color="000000"/>
        </w:rPr>
        <w:t>”, place this page in subject’s folder. Provide a suicide hotline card and resources to</w:t>
      </w:r>
      <w:r>
        <w:rPr>
          <w:rFonts w:ascii="Arial" w:eastAsia="Arial" w:hAnsi="Arial" w:cs="Arial"/>
        </w:rPr>
        <w:t xml:space="preserve"> </w:t>
      </w:r>
      <w:r>
        <w:rPr>
          <w:rFonts w:ascii="Arial" w:eastAsia="Arial" w:hAnsi="Arial" w:cs="Arial"/>
          <w:u w:val="single" w:color="000000"/>
        </w:rPr>
        <w:t>participant.  No further action is required.</w:t>
      </w:r>
      <w:r>
        <w:rPr>
          <w:rFonts w:ascii="Arial" w:eastAsia="Arial" w:hAnsi="Arial" w:cs="Arial"/>
        </w:rPr>
        <w:t xml:space="preserve"> </w:t>
      </w:r>
    </w:p>
    <w:p w14:paraId="168215C7" w14:textId="77777777" w:rsidR="00B4142D" w:rsidRDefault="001575C3">
      <w:pPr>
        <w:spacing w:after="0"/>
        <w:ind w:left="1152"/>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p w14:paraId="178A263F" w14:textId="77777777" w:rsidR="00B4142D" w:rsidRDefault="001575C3">
      <w:pPr>
        <w:spacing w:after="5" w:line="249" w:lineRule="auto"/>
        <w:ind w:left="417" w:firstLine="6"/>
      </w:pPr>
      <w:r>
        <w:rPr>
          <w:rFonts w:ascii="Arial" w:eastAsia="Arial" w:hAnsi="Arial" w:cs="Arial"/>
          <w:b/>
        </w:rPr>
        <w:t>Interviewer’s notes</w:t>
      </w:r>
      <w:r>
        <w:rPr>
          <w:rFonts w:ascii="Arial" w:eastAsia="Arial" w:hAnsi="Arial" w:cs="Arial"/>
        </w:rPr>
        <w:t xml:space="preserve">: __________________________________________________________ </w:t>
      </w:r>
    </w:p>
    <w:p w14:paraId="29EA0625" w14:textId="77777777" w:rsidR="00B4142D" w:rsidRDefault="001575C3">
      <w:pPr>
        <w:spacing w:after="0"/>
        <w:ind w:left="1152"/>
      </w:pPr>
      <w:r>
        <w:rPr>
          <w:rFonts w:ascii="Arial" w:eastAsia="Arial" w:hAnsi="Arial" w:cs="Arial"/>
        </w:rPr>
        <w:t xml:space="preserve"> </w:t>
      </w:r>
    </w:p>
    <w:p w14:paraId="11FA8951" w14:textId="77777777" w:rsidR="00B4142D" w:rsidRDefault="001575C3">
      <w:pPr>
        <w:spacing w:after="83" w:line="249" w:lineRule="auto"/>
        <w:ind w:left="417" w:firstLine="6"/>
      </w:pPr>
      <w:r>
        <w:rPr>
          <w:rFonts w:ascii="Arial" w:eastAsia="Arial" w:hAnsi="Arial" w:cs="Arial"/>
        </w:rPr>
        <w:t xml:space="preserve">___________________________________________________________________________ </w:t>
      </w:r>
    </w:p>
    <w:p w14:paraId="5372B407" w14:textId="77777777" w:rsidR="00B4142D" w:rsidRDefault="001575C3">
      <w:pPr>
        <w:spacing w:after="37"/>
        <w:ind w:left="427" w:right="384" w:hanging="10"/>
        <w:jc w:val="right"/>
      </w:pPr>
      <w:r>
        <w:rPr>
          <w:rFonts w:ascii="Arial" w:eastAsia="Arial" w:hAnsi="Arial" w:cs="Arial"/>
          <w:sz w:val="21"/>
        </w:rPr>
        <w:t xml:space="preserve">1 Last modified: 5/22/2018 </w:t>
      </w:r>
    </w:p>
    <w:p w14:paraId="727154F2" w14:textId="77777777" w:rsidR="00B4142D" w:rsidRDefault="001575C3">
      <w:pPr>
        <w:spacing w:after="0"/>
        <w:ind w:left="432"/>
      </w:pPr>
      <w:r>
        <w:rPr>
          <w:rFonts w:ascii="Times New Roman" w:eastAsia="Times New Roman" w:hAnsi="Times New Roman" w:cs="Times New Roman"/>
          <w:sz w:val="21"/>
        </w:rPr>
        <w:t xml:space="preserve"> </w:t>
      </w:r>
    </w:p>
    <w:p w14:paraId="00D4B10B" w14:textId="77777777" w:rsidR="00B4142D" w:rsidRDefault="001575C3">
      <w:pPr>
        <w:spacing w:after="0"/>
        <w:ind w:left="432"/>
      </w:pPr>
      <w:r>
        <w:rPr>
          <w:rFonts w:ascii="Arial" w:eastAsia="Arial" w:hAnsi="Arial" w:cs="Arial"/>
          <w:b/>
        </w:rPr>
        <w:t xml:space="preserve">                                                        </w:t>
      </w:r>
    </w:p>
    <w:p w14:paraId="7A98A079" w14:textId="77777777" w:rsidR="00B4142D" w:rsidRDefault="001575C3">
      <w:pPr>
        <w:numPr>
          <w:ilvl w:val="0"/>
          <w:numId w:val="1"/>
        </w:numPr>
        <w:spacing w:after="5" w:line="249" w:lineRule="auto"/>
        <w:ind w:right="289" w:hanging="368"/>
      </w:pPr>
      <w:r>
        <w:rPr>
          <w:rFonts w:ascii="Arial" w:eastAsia="Arial" w:hAnsi="Arial" w:cs="Arial"/>
          <w:b/>
        </w:rPr>
        <w:t xml:space="preserve">If participants’ response to Question 1 and 2 is “YES”, then complete the following: </w:t>
      </w:r>
    </w:p>
    <w:p w14:paraId="4C514BFA" w14:textId="77777777" w:rsidR="00B4142D" w:rsidRDefault="001575C3">
      <w:pPr>
        <w:spacing w:after="0"/>
        <w:ind w:left="800"/>
      </w:pPr>
      <w:r>
        <w:rPr>
          <w:rFonts w:ascii="Arial" w:eastAsia="Arial" w:hAnsi="Arial" w:cs="Arial"/>
          <w:b/>
        </w:rPr>
        <w:t xml:space="preserve"> </w:t>
      </w:r>
    </w:p>
    <w:p w14:paraId="65DC8B29" w14:textId="77777777" w:rsidR="00B4142D" w:rsidRDefault="001575C3">
      <w:pPr>
        <w:numPr>
          <w:ilvl w:val="1"/>
          <w:numId w:val="1"/>
        </w:numPr>
        <w:spacing w:after="5" w:line="249" w:lineRule="auto"/>
        <w:ind w:hanging="240"/>
      </w:pPr>
      <w:r>
        <w:rPr>
          <w:rFonts w:ascii="Arial" w:eastAsia="Arial" w:hAnsi="Arial" w:cs="Arial"/>
        </w:rPr>
        <w:t xml:space="preserve">initiate departmental suicide ideation protocol. </w:t>
      </w:r>
    </w:p>
    <w:p w14:paraId="58D39FD3" w14:textId="77777777" w:rsidR="00B4142D" w:rsidRDefault="001575C3">
      <w:pPr>
        <w:numPr>
          <w:ilvl w:val="1"/>
          <w:numId w:val="1"/>
        </w:numPr>
        <w:spacing w:after="5" w:line="249" w:lineRule="auto"/>
        <w:ind w:hanging="240"/>
      </w:pPr>
      <w:r>
        <w:rPr>
          <w:rFonts w:ascii="Arial" w:eastAsia="Arial" w:hAnsi="Arial" w:cs="Arial"/>
        </w:rPr>
        <w:t xml:space="preserve">provide a suicide hotline card and resources to participant.  </w:t>
      </w:r>
    </w:p>
    <w:p w14:paraId="49A74C20" w14:textId="77777777" w:rsidR="00B4142D" w:rsidRDefault="001575C3">
      <w:pPr>
        <w:numPr>
          <w:ilvl w:val="1"/>
          <w:numId w:val="1"/>
        </w:numPr>
        <w:spacing w:after="0"/>
        <w:ind w:hanging="240"/>
      </w:pPr>
      <w:r>
        <w:rPr>
          <w:noProof/>
        </w:rPr>
        <mc:AlternateContent>
          <mc:Choice Requires="wpg">
            <w:drawing>
              <wp:anchor distT="0" distB="0" distL="114300" distR="114300" simplePos="0" relativeHeight="251660288" behindDoc="1" locked="0" layoutInCell="1" allowOverlap="1" wp14:anchorId="051314E0" wp14:editId="48148840">
                <wp:simplePos x="0" y="0"/>
                <wp:positionH relativeFrom="column">
                  <wp:posOffset>274472</wp:posOffset>
                </wp:positionH>
                <wp:positionV relativeFrom="paragraph">
                  <wp:posOffset>-288950</wp:posOffset>
                </wp:positionV>
                <wp:extent cx="6089015" cy="831037"/>
                <wp:effectExtent l="0" t="0" r="0" b="0"/>
                <wp:wrapNone/>
                <wp:docPr id="5457" name="Group 5457"/>
                <wp:cNvGraphicFramePr/>
                <a:graphic xmlns:a="http://schemas.openxmlformats.org/drawingml/2006/main">
                  <a:graphicData uri="http://schemas.microsoft.com/office/word/2010/wordprocessingGroup">
                    <wpg:wgp>
                      <wpg:cNvGrpSpPr/>
                      <wpg:grpSpPr>
                        <a:xfrm>
                          <a:off x="0" y="0"/>
                          <a:ext cx="6089015" cy="831037"/>
                          <a:chOff x="0" y="0"/>
                          <a:chExt cx="6089015" cy="831037"/>
                        </a:xfrm>
                      </wpg:grpSpPr>
                      <wps:wsp>
                        <wps:cNvPr id="269" name="Shape 269"/>
                        <wps:cNvSpPr/>
                        <wps:spPr>
                          <a:xfrm>
                            <a:off x="10160" y="0"/>
                            <a:ext cx="121920" cy="121920"/>
                          </a:xfrm>
                          <a:custGeom>
                            <a:avLst/>
                            <a:gdLst/>
                            <a:ahLst/>
                            <a:cxnLst/>
                            <a:rect l="0" t="0" r="0" b="0"/>
                            <a:pathLst>
                              <a:path w="121920" h="121920">
                                <a:moveTo>
                                  <a:pt x="0" y="121920"/>
                                </a:moveTo>
                                <a:lnTo>
                                  <a:pt x="121920" y="121920"/>
                                </a:lnTo>
                                <a:lnTo>
                                  <a:pt x="12192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271" name="Shape 271"/>
                        <wps:cNvSpPr/>
                        <wps:spPr>
                          <a:xfrm>
                            <a:off x="10160" y="162560"/>
                            <a:ext cx="121920" cy="121920"/>
                          </a:xfrm>
                          <a:custGeom>
                            <a:avLst/>
                            <a:gdLst/>
                            <a:ahLst/>
                            <a:cxnLst/>
                            <a:rect l="0" t="0" r="0" b="0"/>
                            <a:pathLst>
                              <a:path w="121920" h="121920">
                                <a:moveTo>
                                  <a:pt x="0" y="121920"/>
                                </a:moveTo>
                                <a:lnTo>
                                  <a:pt x="121920" y="121920"/>
                                </a:lnTo>
                                <a:lnTo>
                                  <a:pt x="12192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273" name="Shape 273"/>
                        <wps:cNvSpPr/>
                        <wps:spPr>
                          <a:xfrm>
                            <a:off x="10160" y="314960"/>
                            <a:ext cx="121920" cy="121920"/>
                          </a:xfrm>
                          <a:custGeom>
                            <a:avLst/>
                            <a:gdLst/>
                            <a:ahLst/>
                            <a:cxnLst/>
                            <a:rect l="0" t="0" r="0" b="0"/>
                            <a:pathLst>
                              <a:path w="121920" h="121920">
                                <a:moveTo>
                                  <a:pt x="0" y="121920"/>
                                </a:moveTo>
                                <a:lnTo>
                                  <a:pt x="121920" y="121920"/>
                                </a:lnTo>
                                <a:lnTo>
                                  <a:pt x="12192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s:wsp>
                        <wps:cNvPr id="7532" name="Shape 7532"/>
                        <wps:cNvSpPr/>
                        <wps:spPr>
                          <a:xfrm>
                            <a:off x="0" y="645617"/>
                            <a:ext cx="6089015" cy="185420"/>
                          </a:xfrm>
                          <a:custGeom>
                            <a:avLst/>
                            <a:gdLst/>
                            <a:ahLst/>
                            <a:cxnLst/>
                            <a:rect l="0" t="0" r="0" b="0"/>
                            <a:pathLst>
                              <a:path w="6089015" h="185420">
                                <a:moveTo>
                                  <a:pt x="0" y="0"/>
                                </a:moveTo>
                                <a:lnTo>
                                  <a:pt x="6089015" y="0"/>
                                </a:lnTo>
                                <a:lnTo>
                                  <a:pt x="6089015" y="185420"/>
                                </a:lnTo>
                                <a:lnTo>
                                  <a:pt x="0" y="185420"/>
                                </a:lnTo>
                                <a:lnTo>
                                  <a:pt x="0" y="0"/>
                                </a:lnTo>
                              </a:path>
                            </a:pathLst>
                          </a:custGeom>
                          <a:ln w="25400" cap="flat">
                            <a:round/>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57" style="width:479.45pt;height:65.436pt;position:absolute;z-index:-2147483634;mso-position-horizontal-relative:text;mso-position-horizontal:absolute;margin-left:21.612pt;mso-position-vertical-relative:text;margin-top:-22.752pt;" coordsize="60890,8310">
                <v:shape id="Shape 269" style="position:absolute;width:1219;height:1219;left:101;top:0;" coordsize="121920,121920" path="m0,121920l121920,121920l121920,0l0,0x">
                  <v:stroke weight="0.8pt" endcap="square" joinstyle="miter" miterlimit="10" on="true" color="#000000"/>
                  <v:fill on="false" color="#000000" opacity="0"/>
                </v:shape>
                <v:shape id="Shape 271" style="position:absolute;width:1219;height:1219;left:101;top:1625;" coordsize="121920,121920" path="m0,121920l121920,121920l121920,0l0,0x">
                  <v:stroke weight="0.8pt" endcap="square" joinstyle="miter" miterlimit="10" on="true" color="#000000"/>
                  <v:fill on="false" color="#000000" opacity="0"/>
                </v:shape>
                <v:shape id="Shape 273" style="position:absolute;width:1219;height:1219;left:101;top:3149;" coordsize="121920,121920" path="m0,121920l121920,121920l121920,0l0,0x">
                  <v:stroke weight="0.8pt" endcap="square" joinstyle="miter" miterlimit="10" on="true" color="#000000"/>
                  <v:fill on="false" color="#000000" opacity="0"/>
                </v:shape>
                <v:shape id="Shape 7533" style="position:absolute;width:60890;height:1854;left:0;top:6456;" coordsize="6089015,185420" path="m0,0l6089015,0l6089015,185420l0,185420l0,0">
                  <v:stroke weight="2pt" endcap="flat" joinstyle="round" on="true" color="#000000"/>
                  <v:fill on="true" color="#000000"/>
                </v:shape>
              </v:group>
            </w:pict>
          </mc:Fallback>
        </mc:AlternateContent>
      </w:r>
      <w:r>
        <w:rPr>
          <w:rFonts w:ascii="Arial" w:eastAsia="Arial" w:hAnsi="Arial" w:cs="Arial"/>
        </w:rPr>
        <w:t xml:space="preserve">Complete page 2 and submit this report to IRB. Place copy of this form in participant’s folder.  </w:t>
      </w:r>
    </w:p>
    <w:p w14:paraId="322045BC" w14:textId="77777777" w:rsidR="00B4142D" w:rsidRDefault="001575C3">
      <w:pPr>
        <w:spacing w:after="0"/>
        <w:ind w:left="432"/>
      </w:pPr>
      <w:r>
        <w:rPr>
          <w:rFonts w:ascii="Arial" w:eastAsia="Arial" w:hAnsi="Arial" w:cs="Arial"/>
          <w:b/>
        </w:rPr>
        <w:t xml:space="preserve"> </w:t>
      </w:r>
    </w:p>
    <w:p w14:paraId="1B201C89" w14:textId="77777777" w:rsidR="00B4142D" w:rsidRDefault="001575C3">
      <w:pPr>
        <w:spacing w:after="0"/>
        <w:ind w:left="432"/>
      </w:pPr>
      <w:r>
        <w:rPr>
          <w:rFonts w:ascii="Arial" w:eastAsia="Arial" w:hAnsi="Arial" w:cs="Arial"/>
          <w:b/>
        </w:rPr>
        <w:t xml:space="preserve"> </w:t>
      </w:r>
    </w:p>
    <w:p w14:paraId="39F36213" w14:textId="77777777" w:rsidR="00B4142D" w:rsidRDefault="001575C3">
      <w:pPr>
        <w:spacing w:after="0"/>
        <w:ind w:left="432"/>
      </w:pPr>
      <w:r>
        <w:rPr>
          <w:rFonts w:ascii="Arial" w:eastAsia="Arial" w:hAnsi="Arial" w:cs="Arial"/>
          <w:b/>
        </w:rPr>
        <w:t xml:space="preserve"> </w:t>
      </w:r>
    </w:p>
    <w:p w14:paraId="4906567B" w14:textId="77777777" w:rsidR="00B4142D" w:rsidRDefault="001575C3">
      <w:pPr>
        <w:spacing w:after="0"/>
        <w:ind w:left="432"/>
      </w:pPr>
      <w:r>
        <w:rPr>
          <w:rFonts w:ascii="Arial" w:eastAsia="Arial" w:hAnsi="Arial" w:cs="Arial"/>
          <w:b/>
        </w:rPr>
        <w:t xml:space="preserve"> </w:t>
      </w:r>
    </w:p>
    <w:p w14:paraId="133095E3" w14:textId="77777777" w:rsidR="00B4142D" w:rsidRDefault="001575C3">
      <w:pPr>
        <w:numPr>
          <w:ilvl w:val="0"/>
          <w:numId w:val="1"/>
        </w:numPr>
        <w:spacing w:after="5" w:line="249" w:lineRule="auto"/>
        <w:ind w:right="289" w:hanging="368"/>
      </w:pPr>
      <w:r>
        <w:rPr>
          <w:rFonts w:ascii="Arial" w:eastAsia="Arial" w:hAnsi="Arial" w:cs="Arial"/>
          <w:b/>
        </w:rPr>
        <w:t xml:space="preserve">IRB REPORTING REQUIREMENTS FOR SUICIDE IDEATION </w:t>
      </w:r>
    </w:p>
    <w:p w14:paraId="49F2D9D7" w14:textId="77777777" w:rsidR="00B4142D" w:rsidRDefault="001575C3">
      <w:pPr>
        <w:spacing w:after="0"/>
        <w:ind w:left="432"/>
      </w:pPr>
      <w:r>
        <w:rPr>
          <w:rFonts w:ascii="Arial" w:eastAsia="Arial" w:hAnsi="Arial" w:cs="Arial"/>
          <w:b/>
        </w:rPr>
        <w:t xml:space="preserve"> </w:t>
      </w:r>
    </w:p>
    <w:p w14:paraId="049BE5AD" w14:textId="77777777" w:rsidR="00B4142D" w:rsidRDefault="001575C3">
      <w:pPr>
        <w:spacing w:after="5" w:line="249" w:lineRule="auto"/>
        <w:ind w:left="427" w:right="86" w:hanging="10"/>
      </w:pPr>
      <w:r>
        <w:rPr>
          <w:rFonts w:ascii="Arial" w:eastAsia="Arial" w:hAnsi="Arial" w:cs="Arial"/>
          <w:b/>
        </w:rPr>
        <w:t xml:space="preserve">IF SECTION 3 is completed - suicide ideation should be reported to the IRB within 48 hours.  </w:t>
      </w:r>
    </w:p>
    <w:p w14:paraId="6BC6C5C8" w14:textId="77777777" w:rsidR="00B4142D" w:rsidRDefault="001575C3">
      <w:pPr>
        <w:spacing w:after="0"/>
        <w:ind w:left="432"/>
      </w:pPr>
      <w:r>
        <w:rPr>
          <w:rFonts w:ascii="Arial" w:eastAsia="Arial" w:hAnsi="Arial" w:cs="Arial"/>
          <w:b/>
        </w:rPr>
        <w:t xml:space="preserve"> </w:t>
      </w:r>
    </w:p>
    <w:p w14:paraId="439E82BE" w14:textId="77777777" w:rsidR="00B4142D" w:rsidRDefault="001575C3">
      <w:pPr>
        <w:spacing w:after="5" w:line="249" w:lineRule="auto"/>
        <w:ind w:left="427" w:right="86" w:hanging="10"/>
      </w:pPr>
      <w:r>
        <w:rPr>
          <w:rFonts w:ascii="Arial" w:eastAsia="Arial" w:hAnsi="Arial" w:cs="Arial"/>
          <w:b/>
        </w:rPr>
        <w:t xml:space="preserve">NOTE: PI should determine whether this represents an Adverse Event in the context of their protocol.  </w:t>
      </w:r>
    </w:p>
    <w:p w14:paraId="330A7AE1" w14:textId="77777777" w:rsidR="00B4142D" w:rsidRDefault="001575C3">
      <w:pPr>
        <w:spacing w:after="0"/>
        <w:ind w:left="432"/>
      </w:pPr>
      <w:r>
        <w:rPr>
          <w:rFonts w:ascii="Arial" w:eastAsia="Arial" w:hAnsi="Arial" w:cs="Arial"/>
          <w:b/>
        </w:rPr>
        <w:t xml:space="preserve"> </w:t>
      </w:r>
    </w:p>
    <w:p w14:paraId="3418EAFF" w14:textId="77777777" w:rsidR="00B4142D" w:rsidRDefault="001575C3">
      <w:pPr>
        <w:tabs>
          <w:tab w:val="center" w:pos="2734"/>
          <w:tab w:val="center" w:pos="5472"/>
          <w:tab w:val="center" w:pos="6192"/>
        </w:tabs>
        <w:spacing w:after="5" w:line="249" w:lineRule="auto"/>
      </w:pPr>
      <w:r>
        <w:tab/>
      </w:r>
      <w:r>
        <w:rPr>
          <w:rFonts w:ascii="Arial" w:eastAsia="Arial" w:hAnsi="Arial" w:cs="Arial"/>
          <w:b/>
        </w:rPr>
        <w:t xml:space="preserve">Name of Interviewer: </w:t>
      </w:r>
      <w:r>
        <w:rPr>
          <w:rFonts w:ascii="Arial" w:eastAsia="Arial" w:hAnsi="Arial" w:cs="Arial"/>
          <w:b/>
          <w:u w:val="single" w:color="000000"/>
        </w:rPr>
        <w:t xml:space="preserve">___________________ </w:t>
      </w:r>
      <w:r>
        <w:rPr>
          <w:rFonts w:ascii="Arial" w:eastAsia="Arial" w:hAnsi="Arial" w:cs="Arial"/>
          <w:b/>
          <w:u w:val="single" w:color="000000"/>
        </w:rPr>
        <w:tab/>
        <w:t xml:space="preserve"> </w:t>
      </w:r>
      <w:r>
        <w:rPr>
          <w:rFonts w:ascii="Arial" w:eastAsia="Arial" w:hAnsi="Arial" w:cs="Arial"/>
          <w:b/>
          <w:u w:val="single" w:color="000000"/>
        </w:rPr>
        <w:tab/>
      </w:r>
      <w:r>
        <w:rPr>
          <w:rFonts w:ascii="Arial" w:eastAsia="Arial" w:hAnsi="Arial" w:cs="Arial"/>
          <w:b/>
        </w:rPr>
        <w:t xml:space="preserve"> </w:t>
      </w:r>
    </w:p>
    <w:p w14:paraId="3AFC09A3" w14:textId="77777777" w:rsidR="00B4142D" w:rsidRDefault="001575C3">
      <w:pPr>
        <w:spacing w:after="0"/>
        <w:ind w:left="576"/>
      </w:pPr>
      <w:r>
        <w:rPr>
          <w:rFonts w:ascii="Arial" w:eastAsia="Arial" w:hAnsi="Arial" w:cs="Arial"/>
          <w:b/>
        </w:rPr>
        <w:t xml:space="preserve"> </w:t>
      </w:r>
    </w:p>
    <w:p w14:paraId="720A7340" w14:textId="77777777" w:rsidR="00B4142D" w:rsidRDefault="001575C3">
      <w:pPr>
        <w:spacing w:after="5" w:line="249" w:lineRule="auto"/>
        <w:ind w:left="427" w:right="86" w:hanging="10"/>
      </w:pPr>
      <w:r>
        <w:rPr>
          <w:rFonts w:ascii="Arial" w:eastAsia="Arial" w:hAnsi="Arial" w:cs="Arial"/>
          <w:b/>
        </w:rPr>
        <w:t>Did the study team implemented the departmental response for Suicide Ideation?</w:t>
      </w:r>
      <w:r>
        <w:rPr>
          <w:rFonts w:ascii="Arial" w:eastAsia="Arial" w:hAnsi="Arial" w:cs="Arial"/>
        </w:rPr>
        <w:t xml:space="preserve">  </w:t>
      </w:r>
    </w:p>
    <w:p w14:paraId="15F45191" w14:textId="77777777" w:rsidR="00B4142D" w:rsidRDefault="001575C3">
      <w:pPr>
        <w:spacing w:after="5" w:line="249" w:lineRule="auto"/>
        <w:ind w:left="417" w:firstLine="6"/>
      </w:pPr>
      <w:r>
        <w:rPr>
          <w:rFonts w:ascii="Arial" w:eastAsia="Arial" w:hAnsi="Arial" w:cs="Arial"/>
        </w:rPr>
        <w:t xml:space="preserve">YES </w:t>
      </w:r>
      <w:r>
        <w:rPr>
          <w:noProof/>
        </w:rPr>
        <mc:AlternateContent>
          <mc:Choice Requires="wpg">
            <w:drawing>
              <wp:inline distT="0" distB="0" distL="0" distR="0" wp14:anchorId="56BBE5E7" wp14:editId="016FA2EB">
                <wp:extent cx="121920" cy="121920"/>
                <wp:effectExtent l="0" t="0" r="0" b="0"/>
                <wp:docPr id="5459" name="Group 5459"/>
                <wp:cNvGraphicFramePr/>
                <a:graphic xmlns:a="http://schemas.openxmlformats.org/drawingml/2006/main">
                  <a:graphicData uri="http://schemas.microsoft.com/office/word/2010/wordprocessingGroup">
                    <wpg:wgp>
                      <wpg:cNvGrpSpPr/>
                      <wpg:grpSpPr>
                        <a:xfrm>
                          <a:off x="0" y="0"/>
                          <a:ext cx="121920" cy="121920"/>
                          <a:chOff x="0" y="0"/>
                          <a:chExt cx="121920" cy="121920"/>
                        </a:xfrm>
                      </wpg:grpSpPr>
                      <wps:wsp>
                        <wps:cNvPr id="294" name="Shape 294"/>
                        <wps:cNvSpPr/>
                        <wps:spPr>
                          <a:xfrm>
                            <a:off x="0" y="0"/>
                            <a:ext cx="121920" cy="121920"/>
                          </a:xfrm>
                          <a:custGeom>
                            <a:avLst/>
                            <a:gdLst/>
                            <a:ahLst/>
                            <a:cxnLst/>
                            <a:rect l="0" t="0" r="0" b="0"/>
                            <a:pathLst>
                              <a:path w="121920" h="121920">
                                <a:moveTo>
                                  <a:pt x="0" y="121920"/>
                                </a:moveTo>
                                <a:lnTo>
                                  <a:pt x="121920" y="121920"/>
                                </a:lnTo>
                                <a:lnTo>
                                  <a:pt x="12192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59" style="width:9.6pt;height:9.60001pt;mso-position-horizontal-relative:char;mso-position-vertical-relative:line" coordsize="1219,1219">
                <v:shape id="Shape 294" style="position:absolute;width:1219;height:1219;left:0;top:0;" coordsize="121920,121920" path="m0,121920l121920,121920l121920,0l0,0x">
                  <v:stroke weight="0.8pt" endcap="square" joinstyle="miter" miterlimit="10" on="true" color="#000000"/>
                  <v:fill on="false" color="#000000" opacity="0"/>
                </v:shape>
              </v:group>
            </w:pict>
          </mc:Fallback>
        </mc:AlternateContent>
      </w:r>
      <w:r>
        <w:rPr>
          <w:rFonts w:ascii="Arial" w:eastAsia="Arial" w:hAnsi="Arial" w:cs="Arial"/>
        </w:rPr>
        <w:t xml:space="preserve">     NO </w:t>
      </w:r>
      <w:r>
        <w:rPr>
          <w:noProof/>
        </w:rPr>
        <mc:AlternateContent>
          <mc:Choice Requires="wpg">
            <w:drawing>
              <wp:inline distT="0" distB="0" distL="0" distR="0" wp14:anchorId="32C9B63D" wp14:editId="7F6103B8">
                <wp:extent cx="121920" cy="121920"/>
                <wp:effectExtent l="0" t="0" r="0" b="0"/>
                <wp:docPr id="5461" name="Group 5461"/>
                <wp:cNvGraphicFramePr/>
                <a:graphic xmlns:a="http://schemas.openxmlformats.org/drawingml/2006/main">
                  <a:graphicData uri="http://schemas.microsoft.com/office/word/2010/wordprocessingGroup">
                    <wpg:wgp>
                      <wpg:cNvGrpSpPr/>
                      <wpg:grpSpPr>
                        <a:xfrm>
                          <a:off x="0" y="0"/>
                          <a:ext cx="121920" cy="121920"/>
                          <a:chOff x="0" y="0"/>
                          <a:chExt cx="121920" cy="121920"/>
                        </a:xfrm>
                      </wpg:grpSpPr>
                      <wps:wsp>
                        <wps:cNvPr id="296" name="Shape 296"/>
                        <wps:cNvSpPr/>
                        <wps:spPr>
                          <a:xfrm>
                            <a:off x="0" y="0"/>
                            <a:ext cx="121920" cy="121920"/>
                          </a:xfrm>
                          <a:custGeom>
                            <a:avLst/>
                            <a:gdLst/>
                            <a:ahLst/>
                            <a:cxnLst/>
                            <a:rect l="0" t="0" r="0" b="0"/>
                            <a:pathLst>
                              <a:path w="121920" h="121920">
                                <a:moveTo>
                                  <a:pt x="0" y="121920"/>
                                </a:moveTo>
                                <a:lnTo>
                                  <a:pt x="121920" y="121920"/>
                                </a:lnTo>
                                <a:lnTo>
                                  <a:pt x="121920" y="0"/>
                                </a:lnTo>
                                <a:lnTo>
                                  <a:pt x="0" y="0"/>
                                </a:lnTo>
                                <a:close/>
                              </a:path>
                            </a:pathLst>
                          </a:custGeom>
                          <a:ln w="1016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461" style="width:9.60001pt;height:9.60001pt;mso-position-horizontal-relative:char;mso-position-vertical-relative:line" coordsize="1219,1219">
                <v:shape id="Shape 296" style="position:absolute;width:1219;height:1219;left:0;top:0;" coordsize="121920,121920" path="m0,121920l121920,121920l121920,0l0,0x">
                  <v:stroke weight="0.8pt" endcap="square" joinstyle="miter" miterlimit="10" on="true" color="#000000"/>
                  <v:fill on="false" color="#000000" opacity="0"/>
                </v:shape>
              </v:group>
            </w:pict>
          </mc:Fallback>
        </mc:AlternateContent>
      </w:r>
      <w:r>
        <w:rPr>
          <w:rFonts w:ascii="Arial" w:eastAsia="Arial" w:hAnsi="Arial" w:cs="Arial"/>
        </w:rPr>
        <w:t xml:space="preserve"> </w:t>
      </w:r>
    </w:p>
    <w:p w14:paraId="58E9F021" w14:textId="77777777" w:rsidR="00B4142D" w:rsidRDefault="001575C3">
      <w:pPr>
        <w:spacing w:after="0"/>
        <w:ind w:left="432"/>
      </w:pPr>
      <w:r>
        <w:rPr>
          <w:rFonts w:ascii="Arial" w:eastAsia="Arial" w:hAnsi="Arial" w:cs="Arial"/>
          <w:b/>
        </w:rPr>
        <w:t xml:space="preserve"> </w:t>
      </w:r>
    </w:p>
    <w:p w14:paraId="21AE14A1" w14:textId="77777777" w:rsidR="00B4142D" w:rsidRDefault="001575C3">
      <w:pPr>
        <w:spacing w:after="0"/>
        <w:ind w:left="432"/>
      </w:pPr>
      <w:r>
        <w:rPr>
          <w:rFonts w:ascii="Arial" w:eastAsia="Arial" w:hAnsi="Arial" w:cs="Arial"/>
          <w:b/>
        </w:rPr>
        <w:t xml:space="preserve"> </w:t>
      </w:r>
    </w:p>
    <w:p w14:paraId="2E5A3AE2" w14:textId="77777777" w:rsidR="00B4142D" w:rsidRDefault="001575C3">
      <w:pPr>
        <w:spacing w:after="0"/>
        <w:ind w:left="432"/>
      </w:pPr>
      <w:r>
        <w:rPr>
          <w:rFonts w:ascii="Arial" w:eastAsia="Arial" w:hAnsi="Arial" w:cs="Arial"/>
          <w:b/>
        </w:rPr>
        <w:t xml:space="preserve"> </w:t>
      </w:r>
    </w:p>
    <w:p w14:paraId="5691B423" w14:textId="77777777" w:rsidR="00B4142D" w:rsidRDefault="001575C3">
      <w:pPr>
        <w:spacing w:after="0"/>
        <w:ind w:left="432"/>
      </w:pPr>
      <w:r>
        <w:rPr>
          <w:rFonts w:ascii="Arial" w:eastAsia="Arial" w:hAnsi="Arial" w:cs="Arial"/>
          <w:b/>
          <w:u w:val="single" w:color="000000"/>
        </w:rPr>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p>
    <w:p w14:paraId="2EB879DC" w14:textId="77777777" w:rsidR="00B4142D" w:rsidRDefault="001575C3">
      <w:pPr>
        <w:tabs>
          <w:tab w:val="center" w:pos="2373"/>
          <w:tab w:val="center" w:pos="4752"/>
          <w:tab w:val="center" w:pos="5472"/>
          <w:tab w:val="center" w:pos="6192"/>
          <w:tab w:val="center" w:pos="6912"/>
          <w:tab w:val="center" w:pos="7632"/>
          <w:tab w:val="center" w:pos="8352"/>
        </w:tabs>
        <w:spacing w:after="5" w:line="249" w:lineRule="auto"/>
      </w:pPr>
      <w:r>
        <w:tab/>
      </w:r>
      <w:r>
        <w:rPr>
          <w:rFonts w:ascii="Arial" w:eastAsia="Arial" w:hAnsi="Arial" w:cs="Arial"/>
          <w:b/>
        </w:rPr>
        <w:t xml:space="preserve">Principal Investigator (printed name)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p>
    <w:p w14:paraId="7627A9E9" w14:textId="77777777" w:rsidR="00B4142D" w:rsidRDefault="001575C3">
      <w:pPr>
        <w:spacing w:after="0"/>
        <w:ind w:left="432"/>
      </w:pPr>
      <w:r>
        <w:rPr>
          <w:rFonts w:ascii="Arial" w:eastAsia="Arial" w:hAnsi="Arial" w:cs="Arial"/>
          <w:b/>
        </w:rPr>
        <w:t xml:space="preserve"> </w:t>
      </w:r>
    </w:p>
    <w:p w14:paraId="6AAE4A4D" w14:textId="77777777" w:rsidR="00B4142D" w:rsidRDefault="001575C3">
      <w:pPr>
        <w:spacing w:after="5" w:line="249" w:lineRule="auto"/>
        <w:ind w:left="427" w:right="86" w:hanging="10"/>
      </w:pPr>
      <w:r>
        <w:rPr>
          <w:rFonts w:ascii="Arial" w:eastAsia="Arial" w:hAnsi="Arial" w:cs="Arial"/>
          <w:b/>
        </w:rPr>
        <w:t xml:space="preserve">___________________________________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______________________ Principal Investigator (</w:t>
      </w:r>
      <w:proofErr w:type="gramStart"/>
      <w:r>
        <w:rPr>
          <w:rFonts w:ascii="Arial" w:eastAsia="Arial" w:hAnsi="Arial" w:cs="Arial"/>
          <w:b/>
        </w:rPr>
        <w:t xml:space="preserve">signature)  </w:t>
      </w:r>
      <w:r>
        <w:rPr>
          <w:rFonts w:ascii="Arial" w:eastAsia="Arial" w:hAnsi="Arial" w:cs="Arial"/>
          <w:b/>
        </w:rPr>
        <w:tab/>
      </w:r>
      <w:proofErr w:type="gramEnd"/>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Date </w:t>
      </w:r>
    </w:p>
    <w:p w14:paraId="3B655326" w14:textId="77777777" w:rsidR="00B4142D" w:rsidRDefault="001575C3">
      <w:pPr>
        <w:spacing w:after="0"/>
        <w:ind w:left="432"/>
      </w:pPr>
      <w:r>
        <w:rPr>
          <w:rFonts w:ascii="Arial" w:eastAsia="Arial" w:hAnsi="Arial" w:cs="Arial"/>
          <w:b/>
        </w:rPr>
        <w:t xml:space="preserve"> </w:t>
      </w:r>
    </w:p>
    <w:p w14:paraId="3933B737" w14:textId="77777777" w:rsidR="00B4142D" w:rsidRDefault="001575C3">
      <w:pPr>
        <w:spacing w:after="0"/>
        <w:ind w:left="432"/>
      </w:pPr>
      <w:r>
        <w:rPr>
          <w:rFonts w:ascii="Arial" w:eastAsia="Arial" w:hAnsi="Arial" w:cs="Arial"/>
          <w:b/>
        </w:rPr>
        <w:t xml:space="preserve"> </w:t>
      </w:r>
    </w:p>
    <w:p w14:paraId="10088DBA" w14:textId="77777777" w:rsidR="00B4142D" w:rsidRDefault="001575C3">
      <w:pPr>
        <w:spacing w:after="5354"/>
        <w:ind w:left="432"/>
      </w:pPr>
      <w:r>
        <w:rPr>
          <w:rFonts w:ascii="Arial" w:eastAsia="Arial" w:hAnsi="Arial" w:cs="Arial"/>
          <w:b/>
        </w:rPr>
        <w:t xml:space="preserve"> </w:t>
      </w:r>
      <w:r>
        <w:rPr>
          <w:rFonts w:ascii="Arial" w:eastAsia="Arial" w:hAnsi="Arial" w:cs="Arial"/>
          <w:b/>
        </w:rPr>
        <w:tab/>
        <w:t xml:space="preserve"> </w:t>
      </w:r>
    </w:p>
    <w:p w14:paraId="3331DCC2" w14:textId="77777777" w:rsidR="00B4142D" w:rsidRDefault="001575C3">
      <w:pPr>
        <w:spacing w:after="37"/>
        <w:ind w:left="427" w:right="384" w:hanging="10"/>
        <w:jc w:val="right"/>
      </w:pPr>
      <w:r>
        <w:rPr>
          <w:rFonts w:ascii="Arial" w:eastAsia="Arial" w:hAnsi="Arial" w:cs="Arial"/>
          <w:sz w:val="21"/>
        </w:rPr>
        <w:lastRenderedPageBreak/>
        <w:t xml:space="preserve">2 </w:t>
      </w:r>
    </w:p>
    <w:p w14:paraId="1AEEBD32" w14:textId="77777777" w:rsidR="00B4142D" w:rsidRDefault="001575C3">
      <w:pPr>
        <w:spacing w:after="0"/>
        <w:ind w:left="432"/>
      </w:pPr>
      <w:r>
        <w:rPr>
          <w:rFonts w:ascii="Times New Roman" w:eastAsia="Times New Roman" w:hAnsi="Times New Roman" w:cs="Times New Roman"/>
          <w:sz w:val="21"/>
        </w:rPr>
        <w:t xml:space="preserve"> </w:t>
      </w:r>
    </w:p>
    <w:p w14:paraId="53DCDBEA" w14:textId="77777777" w:rsidR="00B4142D" w:rsidRDefault="001575C3">
      <w:pPr>
        <w:spacing w:after="5" w:line="249" w:lineRule="auto"/>
        <w:ind w:left="427" w:right="86" w:hanging="10"/>
      </w:pPr>
      <w:r>
        <w:rPr>
          <w:rFonts w:ascii="Arial" w:eastAsia="Arial" w:hAnsi="Arial" w:cs="Arial"/>
          <w:b/>
        </w:rPr>
        <w:t xml:space="preserve">Describe Study Team Response and Outcome: </w:t>
      </w:r>
    </w:p>
    <w:p w14:paraId="5AED750D" w14:textId="77777777" w:rsidR="00B4142D" w:rsidRDefault="001575C3">
      <w:pPr>
        <w:spacing w:after="0"/>
        <w:ind w:left="432"/>
      </w:pPr>
      <w:r>
        <w:rPr>
          <w:rFonts w:ascii="Arial" w:eastAsia="Arial" w:hAnsi="Arial" w:cs="Arial"/>
          <w:b/>
        </w:rPr>
        <w:t xml:space="preserve"> </w:t>
      </w:r>
    </w:p>
    <w:p w14:paraId="62B053C7" w14:textId="77777777" w:rsidR="00B4142D" w:rsidRDefault="001575C3">
      <w:pPr>
        <w:spacing w:after="0"/>
        <w:ind w:left="432"/>
      </w:pPr>
      <w:r>
        <w:rPr>
          <w:rFonts w:ascii="Arial" w:eastAsia="Arial" w:hAnsi="Arial" w:cs="Arial"/>
        </w:rPr>
        <w:t xml:space="preserve"> </w:t>
      </w:r>
    </w:p>
    <w:p w14:paraId="218AF441" w14:textId="77777777" w:rsidR="00B4142D" w:rsidRDefault="001575C3">
      <w:pPr>
        <w:spacing w:after="0"/>
        <w:ind w:left="432"/>
      </w:pPr>
      <w:r>
        <w:rPr>
          <w:rFonts w:ascii="Arial" w:eastAsia="Arial" w:hAnsi="Arial" w:cs="Arial"/>
          <w:b/>
          <w:u w:val="single" w:color="000000"/>
        </w:rPr>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r>
      <w:r>
        <w:rPr>
          <w:rFonts w:ascii="Arial" w:eastAsia="Arial" w:hAnsi="Arial" w:cs="Arial"/>
          <w:b/>
        </w:rPr>
        <w:t xml:space="preserve"> </w:t>
      </w:r>
    </w:p>
    <w:p w14:paraId="6AC917DC" w14:textId="77777777" w:rsidR="00B4142D" w:rsidRDefault="001575C3">
      <w:pPr>
        <w:spacing w:after="0"/>
        <w:ind w:left="576"/>
      </w:pPr>
      <w:r>
        <w:rPr>
          <w:rFonts w:ascii="Arial" w:eastAsia="Arial" w:hAnsi="Arial" w:cs="Arial"/>
          <w:b/>
        </w:rPr>
        <w:t xml:space="preserve"> </w:t>
      </w:r>
    </w:p>
    <w:p w14:paraId="3FA5403E" w14:textId="77777777" w:rsidR="00B4142D" w:rsidRDefault="001575C3">
      <w:pPr>
        <w:spacing w:after="0"/>
        <w:ind w:left="432"/>
      </w:pPr>
      <w:r>
        <w:rPr>
          <w:rFonts w:ascii="Arial" w:eastAsia="Arial" w:hAnsi="Arial" w:cs="Arial"/>
          <w:b/>
          <w:u w:val="single" w:color="000000"/>
        </w:rPr>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r>
      <w:r>
        <w:rPr>
          <w:rFonts w:ascii="Arial" w:eastAsia="Arial" w:hAnsi="Arial" w:cs="Arial"/>
          <w:b/>
        </w:rPr>
        <w:t xml:space="preserve"> </w:t>
      </w:r>
    </w:p>
    <w:p w14:paraId="419E64F6" w14:textId="77777777" w:rsidR="00B4142D" w:rsidRDefault="001575C3">
      <w:pPr>
        <w:spacing w:after="0"/>
        <w:ind w:left="432"/>
      </w:pPr>
      <w:r>
        <w:rPr>
          <w:rFonts w:ascii="Arial" w:eastAsia="Arial" w:hAnsi="Arial" w:cs="Arial"/>
          <w:b/>
        </w:rPr>
        <w:t xml:space="preserve"> </w:t>
      </w:r>
    </w:p>
    <w:p w14:paraId="7494146B" w14:textId="77777777" w:rsidR="00B4142D" w:rsidRDefault="001575C3">
      <w:pPr>
        <w:spacing w:after="0"/>
        <w:ind w:left="432"/>
      </w:pPr>
      <w:r>
        <w:rPr>
          <w:rFonts w:ascii="Arial" w:eastAsia="Arial" w:hAnsi="Arial" w:cs="Arial"/>
          <w:b/>
          <w:u w:val="single" w:color="000000"/>
        </w:rPr>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r>
      <w:r>
        <w:rPr>
          <w:rFonts w:ascii="Arial" w:eastAsia="Arial" w:hAnsi="Arial" w:cs="Arial"/>
          <w:b/>
        </w:rPr>
        <w:t xml:space="preserve"> </w:t>
      </w:r>
    </w:p>
    <w:p w14:paraId="6FE05204" w14:textId="77777777" w:rsidR="00B4142D" w:rsidRDefault="001575C3">
      <w:pPr>
        <w:spacing w:after="0"/>
        <w:ind w:left="576"/>
      </w:pPr>
      <w:r>
        <w:rPr>
          <w:rFonts w:ascii="Arial" w:eastAsia="Arial" w:hAnsi="Arial" w:cs="Arial"/>
          <w:b/>
        </w:rPr>
        <w:t xml:space="preserve"> </w:t>
      </w:r>
    </w:p>
    <w:p w14:paraId="0BB75B1E" w14:textId="77777777" w:rsidR="00B4142D" w:rsidRDefault="001575C3">
      <w:pPr>
        <w:spacing w:after="0"/>
        <w:ind w:left="432"/>
      </w:pPr>
      <w:r>
        <w:rPr>
          <w:rFonts w:ascii="Arial" w:eastAsia="Arial" w:hAnsi="Arial" w:cs="Arial"/>
          <w:b/>
          <w:u w:val="single" w:color="000000"/>
        </w:rPr>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r>
      <w:r>
        <w:rPr>
          <w:rFonts w:ascii="Arial" w:eastAsia="Arial" w:hAnsi="Arial" w:cs="Arial"/>
          <w:b/>
        </w:rPr>
        <w:t xml:space="preserve"> </w:t>
      </w:r>
    </w:p>
    <w:p w14:paraId="142F4486" w14:textId="77777777" w:rsidR="00B4142D" w:rsidRDefault="001575C3">
      <w:pPr>
        <w:spacing w:after="0"/>
        <w:ind w:left="432"/>
      </w:pPr>
      <w:r>
        <w:rPr>
          <w:rFonts w:ascii="Arial" w:eastAsia="Arial" w:hAnsi="Arial" w:cs="Arial"/>
          <w:b/>
        </w:rPr>
        <w:t xml:space="preserve"> </w:t>
      </w:r>
    </w:p>
    <w:p w14:paraId="74648C1D" w14:textId="77777777" w:rsidR="00B4142D" w:rsidRDefault="001575C3">
      <w:pPr>
        <w:spacing w:after="0"/>
        <w:ind w:left="432"/>
      </w:pPr>
      <w:r>
        <w:rPr>
          <w:rFonts w:ascii="Arial" w:eastAsia="Arial" w:hAnsi="Arial" w:cs="Arial"/>
          <w:b/>
          <w:u w:val="single" w:color="000000"/>
        </w:rPr>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r>
      <w:r>
        <w:rPr>
          <w:rFonts w:ascii="Arial" w:eastAsia="Arial" w:hAnsi="Arial" w:cs="Arial"/>
          <w:b/>
        </w:rPr>
        <w:t xml:space="preserve"> </w:t>
      </w:r>
    </w:p>
    <w:p w14:paraId="506020A8" w14:textId="77777777" w:rsidR="00B4142D" w:rsidRDefault="001575C3">
      <w:pPr>
        <w:spacing w:after="0"/>
        <w:ind w:left="576"/>
      </w:pPr>
      <w:r>
        <w:rPr>
          <w:rFonts w:ascii="Arial" w:eastAsia="Arial" w:hAnsi="Arial" w:cs="Arial"/>
          <w:b/>
        </w:rPr>
        <w:t xml:space="preserve"> </w:t>
      </w:r>
    </w:p>
    <w:p w14:paraId="12D1AB12" w14:textId="77777777" w:rsidR="00B4142D" w:rsidRDefault="001575C3">
      <w:pPr>
        <w:spacing w:after="0"/>
        <w:ind w:left="432"/>
      </w:pPr>
      <w:r>
        <w:rPr>
          <w:rFonts w:ascii="Arial" w:eastAsia="Arial" w:hAnsi="Arial" w:cs="Arial"/>
          <w:b/>
          <w:u w:val="single" w:color="000000"/>
        </w:rPr>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r>
      <w:r>
        <w:rPr>
          <w:rFonts w:ascii="Arial" w:eastAsia="Arial" w:hAnsi="Arial" w:cs="Arial"/>
          <w:b/>
        </w:rPr>
        <w:t xml:space="preserve"> </w:t>
      </w:r>
    </w:p>
    <w:p w14:paraId="109C8372" w14:textId="77777777" w:rsidR="00B4142D" w:rsidRDefault="001575C3">
      <w:pPr>
        <w:spacing w:after="0"/>
        <w:ind w:left="432"/>
      </w:pPr>
      <w:r>
        <w:rPr>
          <w:rFonts w:ascii="Arial" w:eastAsia="Arial" w:hAnsi="Arial" w:cs="Arial"/>
          <w:b/>
        </w:rPr>
        <w:t xml:space="preserve"> </w:t>
      </w:r>
    </w:p>
    <w:p w14:paraId="5F6B5ED7" w14:textId="77777777" w:rsidR="00B4142D" w:rsidRDefault="001575C3">
      <w:pPr>
        <w:spacing w:after="0"/>
        <w:ind w:left="432"/>
      </w:pPr>
      <w:r>
        <w:rPr>
          <w:rFonts w:ascii="Arial" w:eastAsia="Arial" w:hAnsi="Arial" w:cs="Arial"/>
          <w:b/>
          <w:u w:val="single" w:color="000000"/>
        </w:rPr>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r>
      <w:r>
        <w:rPr>
          <w:rFonts w:ascii="Arial" w:eastAsia="Arial" w:hAnsi="Arial" w:cs="Arial"/>
          <w:b/>
        </w:rPr>
        <w:t xml:space="preserve"> </w:t>
      </w:r>
    </w:p>
    <w:p w14:paraId="35224150" w14:textId="77777777" w:rsidR="00B4142D" w:rsidRDefault="001575C3">
      <w:pPr>
        <w:spacing w:after="0"/>
        <w:ind w:left="576"/>
      </w:pPr>
      <w:r>
        <w:rPr>
          <w:rFonts w:ascii="Arial" w:eastAsia="Arial" w:hAnsi="Arial" w:cs="Arial"/>
          <w:b/>
        </w:rPr>
        <w:t xml:space="preserve"> </w:t>
      </w:r>
    </w:p>
    <w:p w14:paraId="7E30606B" w14:textId="77777777" w:rsidR="00B4142D" w:rsidRDefault="001575C3">
      <w:pPr>
        <w:spacing w:after="0"/>
        <w:ind w:left="432"/>
      </w:pPr>
      <w:r>
        <w:rPr>
          <w:rFonts w:ascii="Arial" w:eastAsia="Arial" w:hAnsi="Arial" w:cs="Arial"/>
          <w:b/>
          <w:u w:val="single" w:color="000000"/>
        </w:rPr>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r>
      <w:r>
        <w:rPr>
          <w:rFonts w:ascii="Arial" w:eastAsia="Arial" w:hAnsi="Arial" w:cs="Arial"/>
          <w:b/>
        </w:rPr>
        <w:t xml:space="preserve"> </w:t>
      </w:r>
    </w:p>
    <w:p w14:paraId="20EFD837" w14:textId="77777777" w:rsidR="00B4142D" w:rsidRDefault="001575C3">
      <w:pPr>
        <w:spacing w:after="0"/>
        <w:ind w:left="432"/>
      </w:pPr>
      <w:r>
        <w:rPr>
          <w:rFonts w:ascii="Arial" w:eastAsia="Arial" w:hAnsi="Arial" w:cs="Arial"/>
          <w:b/>
        </w:rPr>
        <w:t xml:space="preserve"> </w:t>
      </w:r>
    </w:p>
    <w:p w14:paraId="2C468CD3" w14:textId="77777777" w:rsidR="00B4142D" w:rsidRDefault="001575C3">
      <w:pPr>
        <w:spacing w:after="0"/>
        <w:ind w:left="432"/>
      </w:pPr>
      <w:r>
        <w:rPr>
          <w:rFonts w:ascii="Arial" w:eastAsia="Arial" w:hAnsi="Arial" w:cs="Arial"/>
          <w:b/>
          <w:u w:val="single" w:color="000000"/>
        </w:rPr>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r>
      <w:r>
        <w:rPr>
          <w:rFonts w:ascii="Arial" w:eastAsia="Arial" w:hAnsi="Arial" w:cs="Arial"/>
          <w:b/>
        </w:rPr>
        <w:t xml:space="preserve"> </w:t>
      </w:r>
    </w:p>
    <w:p w14:paraId="29954223" w14:textId="77777777" w:rsidR="00B4142D" w:rsidRDefault="001575C3">
      <w:pPr>
        <w:spacing w:after="0"/>
        <w:ind w:left="576"/>
      </w:pPr>
      <w:r>
        <w:rPr>
          <w:rFonts w:ascii="Arial" w:eastAsia="Arial" w:hAnsi="Arial" w:cs="Arial"/>
          <w:b/>
        </w:rPr>
        <w:t xml:space="preserve"> </w:t>
      </w:r>
    </w:p>
    <w:p w14:paraId="5E16F721" w14:textId="77777777" w:rsidR="00B4142D" w:rsidRDefault="001575C3">
      <w:pPr>
        <w:spacing w:after="0"/>
        <w:ind w:left="432"/>
      </w:pPr>
      <w:r>
        <w:rPr>
          <w:rFonts w:ascii="Arial" w:eastAsia="Arial" w:hAnsi="Arial" w:cs="Arial"/>
          <w:b/>
          <w:u w:val="single" w:color="000000"/>
        </w:rPr>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r>
      <w:r>
        <w:rPr>
          <w:rFonts w:ascii="Arial" w:eastAsia="Arial" w:hAnsi="Arial" w:cs="Arial"/>
          <w:b/>
        </w:rPr>
        <w:t xml:space="preserve"> </w:t>
      </w:r>
    </w:p>
    <w:p w14:paraId="32139298" w14:textId="77777777" w:rsidR="00B4142D" w:rsidRDefault="001575C3">
      <w:pPr>
        <w:spacing w:after="0"/>
        <w:ind w:left="432"/>
      </w:pPr>
      <w:r>
        <w:rPr>
          <w:rFonts w:ascii="Arial" w:eastAsia="Arial" w:hAnsi="Arial" w:cs="Arial"/>
        </w:rPr>
        <w:t xml:space="preserve"> </w:t>
      </w:r>
    </w:p>
    <w:p w14:paraId="33EB9062" w14:textId="77777777" w:rsidR="00B4142D" w:rsidRDefault="001575C3">
      <w:pPr>
        <w:spacing w:after="0"/>
        <w:ind w:left="432"/>
      </w:pPr>
      <w:r>
        <w:rPr>
          <w:rFonts w:ascii="Arial" w:eastAsia="Arial" w:hAnsi="Arial" w:cs="Arial"/>
          <w:b/>
          <w:u w:val="single" w:color="000000"/>
        </w:rPr>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r>
      <w:r>
        <w:rPr>
          <w:rFonts w:ascii="Arial" w:eastAsia="Arial" w:hAnsi="Arial" w:cs="Arial"/>
          <w:b/>
        </w:rPr>
        <w:t xml:space="preserve"> </w:t>
      </w:r>
    </w:p>
    <w:p w14:paraId="6F0EDE29" w14:textId="77777777" w:rsidR="00B4142D" w:rsidRDefault="001575C3">
      <w:pPr>
        <w:spacing w:after="0"/>
        <w:ind w:left="576"/>
      </w:pPr>
      <w:r>
        <w:rPr>
          <w:rFonts w:ascii="Arial" w:eastAsia="Arial" w:hAnsi="Arial" w:cs="Arial"/>
          <w:b/>
        </w:rPr>
        <w:t xml:space="preserve"> </w:t>
      </w:r>
    </w:p>
    <w:p w14:paraId="286DAD94" w14:textId="77777777" w:rsidR="00B4142D" w:rsidRDefault="001575C3">
      <w:pPr>
        <w:spacing w:after="0"/>
        <w:ind w:left="432"/>
      </w:pPr>
      <w:r>
        <w:rPr>
          <w:rFonts w:ascii="Arial" w:eastAsia="Arial" w:hAnsi="Arial" w:cs="Arial"/>
          <w:b/>
          <w:u w:val="single" w:color="000000"/>
        </w:rPr>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r>
      <w:r>
        <w:rPr>
          <w:rFonts w:ascii="Arial" w:eastAsia="Arial" w:hAnsi="Arial" w:cs="Arial"/>
          <w:b/>
        </w:rPr>
        <w:t xml:space="preserve"> </w:t>
      </w:r>
    </w:p>
    <w:p w14:paraId="12A8C2C9" w14:textId="77777777" w:rsidR="00B4142D" w:rsidRDefault="001575C3">
      <w:pPr>
        <w:spacing w:after="0"/>
        <w:ind w:left="432"/>
      </w:pPr>
      <w:r>
        <w:rPr>
          <w:rFonts w:ascii="Arial" w:eastAsia="Arial" w:hAnsi="Arial" w:cs="Arial"/>
        </w:rPr>
        <w:t xml:space="preserve"> </w:t>
      </w:r>
    </w:p>
    <w:p w14:paraId="6F455F73" w14:textId="77777777" w:rsidR="00B4142D" w:rsidRDefault="001575C3">
      <w:pPr>
        <w:spacing w:after="0"/>
        <w:ind w:left="432"/>
      </w:pPr>
      <w:r>
        <w:rPr>
          <w:rFonts w:ascii="Arial" w:eastAsia="Arial" w:hAnsi="Arial" w:cs="Arial"/>
          <w:b/>
          <w:u w:val="single" w:color="000000"/>
        </w:rPr>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r>
      <w:r>
        <w:rPr>
          <w:rFonts w:ascii="Arial" w:eastAsia="Arial" w:hAnsi="Arial" w:cs="Arial"/>
          <w:b/>
        </w:rPr>
        <w:t xml:space="preserve"> </w:t>
      </w:r>
    </w:p>
    <w:p w14:paraId="536BB517" w14:textId="77777777" w:rsidR="00B4142D" w:rsidRDefault="001575C3">
      <w:pPr>
        <w:spacing w:after="0"/>
        <w:ind w:left="576"/>
      </w:pPr>
      <w:r>
        <w:rPr>
          <w:rFonts w:ascii="Arial" w:eastAsia="Arial" w:hAnsi="Arial" w:cs="Arial"/>
          <w:b/>
        </w:rPr>
        <w:t xml:space="preserve"> </w:t>
      </w:r>
    </w:p>
    <w:p w14:paraId="660F0600" w14:textId="77777777" w:rsidR="00B4142D" w:rsidRDefault="001575C3">
      <w:pPr>
        <w:spacing w:after="0"/>
        <w:ind w:left="432"/>
      </w:pPr>
      <w:r>
        <w:rPr>
          <w:rFonts w:ascii="Arial" w:eastAsia="Arial" w:hAnsi="Arial" w:cs="Arial"/>
          <w:b/>
          <w:u w:val="single" w:color="000000"/>
        </w:rPr>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r>
      <w:r>
        <w:rPr>
          <w:rFonts w:ascii="Arial" w:eastAsia="Arial" w:hAnsi="Arial" w:cs="Arial"/>
          <w:b/>
        </w:rPr>
        <w:t xml:space="preserve"> </w:t>
      </w:r>
    </w:p>
    <w:p w14:paraId="69661540" w14:textId="77777777" w:rsidR="00B4142D" w:rsidRDefault="001575C3">
      <w:pPr>
        <w:spacing w:after="0"/>
        <w:ind w:left="432"/>
      </w:pPr>
      <w:r>
        <w:rPr>
          <w:rFonts w:ascii="Arial" w:eastAsia="Arial" w:hAnsi="Arial" w:cs="Arial"/>
        </w:rPr>
        <w:t xml:space="preserve"> </w:t>
      </w:r>
    </w:p>
    <w:p w14:paraId="0C4A1DA2" w14:textId="77777777" w:rsidR="00B4142D" w:rsidRDefault="001575C3">
      <w:pPr>
        <w:spacing w:after="0"/>
        <w:ind w:left="432"/>
      </w:pPr>
      <w:r>
        <w:rPr>
          <w:rFonts w:ascii="Arial" w:eastAsia="Arial" w:hAnsi="Arial" w:cs="Arial"/>
          <w:b/>
          <w:u w:val="single" w:color="000000"/>
        </w:rPr>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r>
      <w:r>
        <w:rPr>
          <w:rFonts w:ascii="Arial" w:eastAsia="Arial" w:hAnsi="Arial" w:cs="Arial"/>
          <w:b/>
        </w:rPr>
        <w:t xml:space="preserve"> </w:t>
      </w:r>
    </w:p>
    <w:p w14:paraId="125F7A1D" w14:textId="77777777" w:rsidR="00B4142D" w:rsidRDefault="001575C3">
      <w:pPr>
        <w:spacing w:after="0"/>
        <w:ind w:left="576"/>
      </w:pPr>
      <w:r>
        <w:rPr>
          <w:rFonts w:ascii="Arial" w:eastAsia="Arial" w:hAnsi="Arial" w:cs="Arial"/>
          <w:b/>
        </w:rPr>
        <w:t xml:space="preserve"> </w:t>
      </w:r>
    </w:p>
    <w:p w14:paraId="73DC6F17" w14:textId="77777777" w:rsidR="00B4142D" w:rsidRDefault="001575C3">
      <w:pPr>
        <w:spacing w:after="0"/>
        <w:ind w:left="432"/>
      </w:pPr>
      <w:r>
        <w:rPr>
          <w:rFonts w:ascii="Arial" w:eastAsia="Arial" w:hAnsi="Arial" w:cs="Arial"/>
          <w:b/>
          <w:u w:val="single" w:color="000000"/>
        </w:rPr>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r>
      <w:r>
        <w:rPr>
          <w:rFonts w:ascii="Arial" w:eastAsia="Arial" w:hAnsi="Arial" w:cs="Arial"/>
          <w:b/>
        </w:rPr>
        <w:t xml:space="preserve"> </w:t>
      </w:r>
    </w:p>
    <w:p w14:paraId="6A9ECD46" w14:textId="77777777" w:rsidR="00B4142D" w:rsidRDefault="001575C3">
      <w:pPr>
        <w:spacing w:after="0"/>
        <w:ind w:left="432"/>
      </w:pPr>
      <w:r>
        <w:rPr>
          <w:rFonts w:ascii="Arial" w:eastAsia="Arial" w:hAnsi="Arial" w:cs="Arial"/>
          <w:b/>
        </w:rPr>
        <w:t xml:space="preserve"> </w:t>
      </w:r>
    </w:p>
    <w:p w14:paraId="6935E373" w14:textId="77777777" w:rsidR="00B4142D" w:rsidRDefault="001575C3">
      <w:pPr>
        <w:spacing w:after="0"/>
        <w:ind w:left="432"/>
      </w:pPr>
      <w:r>
        <w:rPr>
          <w:rFonts w:ascii="Arial" w:eastAsia="Arial" w:hAnsi="Arial" w:cs="Arial"/>
          <w:b/>
          <w:u w:val="single" w:color="000000"/>
        </w:rPr>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r>
      <w:r>
        <w:rPr>
          <w:rFonts w:ascii="Arial" w:eastAsia="Arial" w:hAnsi="Arial" w:cs="Arial"/>
          <w:b/>
        </w:rPr>
        <w:t xml:space="preserve"> </w:t>
      </w:r>
    </w:p>
    <w:p w14:paraId="536397A1" w14:textId="77777777" w:rsidR="00B4142D" w:rsidRDefault="001575C3">
      <w:pPr>
        <w:spacing w:after="0"/>
        <w:ind w:left="576"/>
      </w:pPr>
      <w:r>
        <w:rPr>
          <w:rFonts w:ascii="Arial" w:eastAsia="Arial" w:hAnsi="Arial" w:cs="Arial"/>
          <w:b/>
        </w:rPr>
        <w:t xml:space="preserve"> </w:t>
      </w:r>
    </w:p>
    <w:p w14:paraId="2EBCE810" w14:textId="77777777" w:rsidR="00B4142D" w:rsidRDefault="001575C3">
      <w:pPr>
        <w:spacing w:after="0"/>
        <w:ind w:left="432"/>
      </w:pPr>
      <w:r>
        <w:rPr>
          <w:rFonts w:ascii="Arial" w:eastAsia="Arial" w:hAnsi="Arial" w:cs="Arial"/>
          <w:b/>
          <w:u w:val="single" w:color="000000"/>
        </w:rPr>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r>
      <w:r>
        <w:rPr>
          <w:rFonts w:ascii="Arial" w:eastAsia="Arial" w:hAnsi="Arial" w:cs="Arial"/>
          <w:b/>
        </w:rPr>
        <w:t xml:space="preserve"> </w:t>
      </w:r>
    </w:p>
    <w:p w14:paraId="201F68DC" w14:textId="77777777" w:rsidR="00B4142D" w:rsidRDefault="001575C3">
      <w:pPr>
        <w:spacing w:after="0"/>
        <w:ind w:left="432"/>
      </w:pPr>
      <w:r>
        <w:rPr>
          <w:rFonts w:ascii="Arial" w:eastAsia="Arial" w:hAnsi="Arial" w:cs="Arial"/>
          <w:b/>
        </w:rPr>
        <w:t xml:space="preserve">   </w:t>
      </w:r>
    </w:p>
    <w:p w14:paraId="7006787D" w14:textId="77777777" w:rsidR="00B4142D" w:rsidRDefault="001575C3">
      <w:pPr>
        <w:spacing w:after="0"/>
        <w:ind w:left="432"/>
      </w:pPr>
      <w:r>
        <w:rPr>
          <w:rFonts w:ascii="Arial" w:eastAsia="Arial" w:hAnsi="Arial" w:cs="Arial"/>
          <w:b/>
          <w:u w:val="single" w:color="000000"/>
        </w:rPr>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r>
      <w:r>
        <w:rPr>
          <w:rFonts w:ascii="Arial" w:eastAsia="Arial" w:hAnsi="Arial" w:cs="Arial"/>
          <w:b/>
        </w:rPr>
        <w:t xml:space="preserve"> </w:t>
      </w:r>
    </w:p>
    <w:p w14:paraId="434958EF" w14:textId="77777777" w:rsidR="00B4142D" w:rsidRDefault="001575C3">
      <w:pPr>
        <w:spacing w:after="0"/>
        <w:ind w:left="576"/>
      </w:pPr>
      <w:r>
        <w:rPr>
          <w:rFonts w:ascii="Arial" w:eastAsia="Arial" w:hAnsi="Arial" w:cs="Arial"/>
          <w:b/>
        </w:rPr>
        <w:t xml:space="preserve"> </w:t>
      </w:r>
    </w:p>
    <w:p w14:paraId="6FE596AC" w14:textId="77777777" w:rsidR="00B4142D" w:rsidRDefault="001575C3">
      <w:pPr>
        <w:spacing w:after="0"/>
        <w:ind w:left="432"/>
      </w:pPr>
      <w:r>
        <w:rPr>
          <w:rFonts w:ascii="Arial" w:eastAsia="Arial" w:hAnsi="Arial" w:cs="Arial"/>
          <w:b/>
          <w:u w:val="single" w:color="000000"/>
        </w:rPr>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r>
      <w:r>
        <w:rPr>
          <w:rFonts w:ascii="Arial" w:eastAsia="Arial" w:hAnsi="Arial" w:cs="Arial"/>
          <w:b/>
        </w:rPr>
        <w:t xml:space="preserve"> </w:t>
      </w:r>
    </w:p>
    <w:p w14:paraId="55D23A1F" w14:textId="77777777" w:rsidR="00B4142D" w:rsidRDefault="001575C3">
      <w:pPr>
        <w:spacing w:after="0"/>
        <w:ind w:left="432"/>
      </w:pPr>
      <w:r>
        <w:rPr>
          <w:rFonts w:ascii="Arial" w:eastAsia="Arial" w:hAnsi="Arial" w:cs="Arial"/>
          <w:b/>
        </w:rPr>
        <w:t xml:space="preserve"> </w:t>
      </w:r>
    </w:p>
    <w:p w14:paraId="7D0C97FE" w14:textId="77777777" w:rsidR="00B4142D" w:rsidRDefault="001575C3">
      <w:pPr>
        <w:spacing w:after="0"/>
        <w:ind w:left="432"/>
      </w:pPr>
      <w:r>
        <w:rPr>
          <w:rFonts w:ascii="Arial" w:eastAsia="Arial" w:hAnsi="Arial" w:cs="Arial"/>
          <w:b/>
          <w:u w:val="single" w:color="000000"/>
        </w:rPr>
        <w:lastRenderedPageBreak/>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r>
      <w:r>
        <w:rPr>
          <w:rFonts w:ascii="Arial" w:eastAsia="Arial" w:hAnsi="Arial" w:cs="Arial"/>
          <w:b/>
        </w:rPr>
        <w:t xml:space="preserve"> </w:t>
      </w:r>
    </w:p>
    <w:p w14:paraId="672FD838" w14:textId="77777777" w:rsidR="00B4142D" w:rsidRDefault="001575C3">
      <w:pPr>
        <w:spacing w:after="0"/>
        <w:ind w:left="576"/>
      </w:pPr>
      <w:r>
        <w:rPr>
          <w:rFonts w:ascii="Arial" w:eastAsia="Arial" w:hAnsi="Arial" w:cs="Arial"/>
          <w:b/>
        </w:rPr>
        <w:t xml:space="preserve"> </w:t>
      </w:r>
    </w:p>
    <w:p w14:paraId="3186BA61" w14:textId="77777777" w:rsidR="00B4142D" w:rsidRDefault="001575C3">
      <w:pPr>
        <w:spacing w:after="0"/>
        <w:ind w:left="432"/>
      </w:pPr>
      <w:r>
        <w:rPr>
          <w:rFonts w:ascii="Arial" w:eastAsia="Arial" w:hAnsi="Arial" w:cs="Arial"/>
          <w:b/>
          <w:u w:val="single" w:color="000000"/>
        </w:rPr>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t xml:space="preserve"> </w:t>
      </w:r>
      <w:r>
        <w:rPr>
          <w:rFonts w:ascii="Arial" w:eastAsia="Arial" w:hAnsi="Arial" w:cs="Arial"/>
          <w:b/>
          <w:u w:val="single" w:color="000000"/>
        </w:rPr>
        <w:tab/>
      </w:r>
      <w:r>
        <w:rPr>
          <w:rFonts w:ascii="Arial" w:eastAsia="Arial" w:hAnsi="Arial" w:cs="Arial"/>
          <w:b/>
        </w:rPr>
        <w:t xml:space="preserve"> </w:t>
      </w:r>
    </w:p>
    <w:p w14:paraId="18A8F382" w14:textId="77777777" w:rsidR="00B4142D" w:rsidRDefault="001575C3">
      <w:pPr>
        <w:spacing w:after="1562"/>
        <w:ind w:left="432"/>
      </w:pPr>
      <w:r>
        <w:rPr>
          <w:rFonts w:ascii="Arial" w:eastAsia="Arial" w:hAnsi="Arial" w:cs="Arial"/>
        </w:rPr>
        <w:t xml:space="preserve"> </w:t>
      </w:r>
    </w:p>
    <w:p w14:paraId="249274A8" w14:textId="77777777" w:rsidR="00B4142D" w:rsidRDefault="001575C3">
      <w:pPr>
        <w:spacing w:after="37"/>
        <w:ind w:left="427" w:right="384" w:hanging="10"/>
        <w:jc w:val="right"/>
      </w:pPr>
      <w:r>
        <w:rPr>
          <w:rFonts w:ascii="Arial" w:eastAsia="Arial" w:hAnsi="Arial" w:cs="Arial"/>
          <w:sz w:val="21"/>
        </w:rPr>
        <w:t xml:space="preserve">3 </w:t>
      </w:r>
    </w:p>
    <w:sectPr w:rsidR="00B4142D">
      <w:headerReference w:type="even" r:id="rId7"/>
      <w:headerReference w:type="default" r:id="rId8"/>
      <w:headerReference w:type="first" r:id="rId9"/>
      <w:pgSz w:w="12240" w:h="15840"/>
      <w:pgMar w:top="675" w:right="750" w:bottom="46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D1C07" w14:textId="77777777" w:rsidR="001575C3" w:rsidRDefault="001575C3">
      <w:pPr>
        <w:spacing w:after="0" w:line="240" w:lineRule="auto"/>
      </w:pPr>
      <w:r>
        <w:separator/>
      </w:r>
    </w:p>
  </w:endnote>
  <w:endnote w:type="continuationSeparator" w:id="0">
    <w:p w14:paraId="5F9B19B3" w14:textId="77777777" w:rsidR="001575C3" w:rsidRDefault="00157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AC07C" w14:textId="77777777" w:rsidR="001575C3" w:rsidRDefault="001575C3">
      <w:pPr>
        <w:spacing w:after="0" w:line="240" w:lineRule="auto"/>
      </w:pPr>
      <w:r>
        <w:separator/>
      </w:r>
    </w:p>
  </w:footnote>
  <w:footnote w:type="continuationSeparator" w:id="0">
    <w:p w14:paraId="3EB4E337" w14:textId="77777777" w:rsidR="001575C3" w:rsidRDefault="00157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AEB9" w14:textId="77777777" w:rsidR="00B4142D" w:rsidRDefault="001575C3">
    <w:pPr>
      <w:spacing w:after="0"/>
      <w:ind w:left="4032"/>
    </w:pPr>
    <w:r>
      <w:rPr>
        <w:rFonts w:ascii="Arial" w:eastAsia="Arial" w:hAnsi="Arial" w:cs="Arial"/>
        <w:b/>
      </w:rPr>
      <w:t xml:space="preserve"> </w:t>
    </w:r>
  </w:p>
  <w:p w14:paraId="4EA3B93C" w14:textId="77777777" w:rsidR="00B4142D" w:rsidRDefault="001575C3">
    <w:pPr>
      <w:spacing w:after="0"/>
      <w:ind w:right="129"/>
      <w:jc w:val="center"/>
    </w:pPr>
    <w:r>
      <w:rPr>
        <w:rFonts w:ascii="Arial" w:eastAsia="Arial" w:hAnsi="Arial" w:cs="Arial"/>
        <w:b/>
      </w:rPr>
      <w:t xml:space="preserve">KESSLER FOUNDATION  </w:t>
    </w:r>
  </w:p>
  <w:p w14:paraId="7A061E51" w14:textId="77777777" w:rsidR="00B4142D" w:rsidRDefault="001575C3">
    <w:pPr>
      <w:spacing w:after="0"/>
      <w:ind w:left="31"/>
      <w:jc w:val="center"/>
    </w:pPr>
    <w:r>
      <w:rPr>
        <w:rFonts w:ascii="Arial" w:eastAsia="Arial" w:hAnsi="Arial" w:cs="Arial"/>
        <w:b/>
      </w:rPr>
      <w:t xml:space="preserve">INSTITUTIONAL REVIEW BOARD </w:t>
    </w:r>
  </w:p>
  <w:p w14:paraId="57C5FC5D" w14:textId="77777777" w:rsidR="00B4142D" w:rsidRDefault="001575C3">
    <w:pPr>
      <w:spacing w:after="0"/>
      <w:ind w:left="76"/>
      <w:jc w:val="center"/>
    </w:pPr>
    <w:r>
      <w:rPr>
        <w:rFonts w:ascii="Arial" w:eastAsia="Arial" w:hAnsi="Arial" w:cs="Arial"/>
        <w:b/>
      </w:rPr>
      <w:t xml:space="preserve"> </w:t>
    </w:r>
  </w:p>
  <w:p w14:paraId="616F6E33" w14:textId="77777777" w:rsidR="00B4142D" w:rsidRDefault="001575C3">
    <w:pPr>
      <w:spacing w:after="0"/>
      <w:ind w:left="28"/>
      <w:jc w:val="center"/>
    </w:pPr>
    <w:r>
      <w:rPr>
        <w:rFonts w:ascii="Arial" w:eastAsia="Arial" w:hAnsi="Arial" w:cs="Arial"/>
        <w:b/>
      </w:rPr>
      <w:t xml:space="preserve">IRB Report of Participant Suicide Ideation in a Study Protocol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93A3" w14:textId="77777777" w:rsidR="00B4142D" w:rsidRDefault="001575C3">
    <w:pPr>
      <w:spacing w:after="0"/>
      <w:ind w:left="4032"/>
    </w:pPr>
    <w:r>
      <w:rPr>
        <w:rFonts w:ascii="Arial" w:eastAsia="Arial" w:hAnsi="Arial" w:cs="Arial"/>
        <w:b/>
      </w:rPr>
      <w:t xml:space="preserve"> </w:t>
    </w:r>
  </w:p>
  <w:p w14:paraId="04E5AA3D" w14:textId="77777777" w:rsidR="00B4142D" w:rsidRDefault="001575C3">
    <w:pPr>
      <w:spacing w:after="0"/>
      <w:ind w:right="129"/>
      <w:jc w:val="center"/>
    </w:pPr>
    <w:r>
      <w:rPr>
        <w:rFonts w:ascii="Arial" w:eastAsia="Arial" w:hAnsi="Arial" w:cs="Arial"/>
        <w:b/>
      </w:rPr>
      <w:t xml:space="preserve">KESSLER FOUNDATION  </w:t>
    </w:r>
  </w:p>
  <w:p w14:paraId="79C0875A" w14:textId="77777777" w:rsidR="00B4142D" w:rsidRDefault="001575C3">
    <w:pPr>
      <w:spacing w:after="0"/>
      <w:ind w:left="31"/>
      <w:jc w:val="center"/>
    </w:pPr>
    <w:r>
      <w:rPr>
        <w:rFonts w:ascii="Arial" w:eastAsia="Arial" w:hAnsi="Arial" w:cs="Arial"/>
        <w:b/>
      </w:rPr>
      <w:t xml:space="preserve">INSTITUTIONAL REVIEW BOARD </w:t>
    </w:r>
  </w:p>
  <w:p w14:paraId="6A157371" w14:textId="77777777" w:rsidR="00B4142D" w:rsidRDefault="001575C3">
    <w:pPr>
      <w:spacing w:after="0"/>
      <w:ind w:left="76"/>
      <w:jc w:val="center"/>
    </w:pPr>
    <w:r>
      <w:rPr>
        <w:rFonts w:ascii="Arial" w:eastAsia="Arial" w:hAnsi="Arial" w:cs="Arial"/>
        <w:b/>
      </w:rPr>
      <w:t xml:space="preserve"> </w:t>
    </w:r>
  </w:p>
  <w:p w14:paraId="53FA97AE" w14:textId="77777777" w:rsidR="00B4142D" w:rsidRDefault="001575C3">
    <w:pPr>
      <w:spacing w:after="0"/>
      <w:ind w:left="28"/>
      <w:jc w:val="center"/>
    </w:pPr>
    <w:r>
      <w:rPr>
        <w:rFonts w:ascii="Arial" w:eastAsia="Arial" w:hAnsi="Arial" w:cs="Arial"/>
        <w:b/>
      </w:rPr>
      <w:t xml:space="preserve">IRB Report of Participant Suicide Ideation in a Study Protocol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DF84" w14:textId="77777777" w:rsidR="00B4142D" w:rsidRDefault="00B414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F7417D"/>
    <w:multiLevelType w:val="hybridMultilevel"/>
    <w:tmpl w:val="4314B1D6"/>
    <w:lvl w:ilvl="0" w:tplc="027CA3AA">
      <w:start w:val="1"/>
      <w:numFmt w:val="decimal"/>
      <w:lvlText w:val="%1."/>
      <w:lvlJc w:val="left"/>
      <w:pPr>
        <w:ind w:left="785"/>
      </w:pPr>
      <w:rPr>
        <w:rFonts w:ascii="Arial" w:eastAsia="Arial" w:hAnsi="Arial" w:cs="Arial"/>
        <w:b/>
        <w:bCs/>
        <w:i/>
        <w:iCs/>
        <w:strike w:val="0"/>
        <w:dstrike w:val="0"/>
        <w:color w:val="000000"/>
        <w:sz w:val="22"/>
        <w:szCs w:val="22"/>
        <w:u w:val="none" w:color="000000"/>
        <w:bdr w:val="none" w:sz="0" w:space="0" w:color="auto"/>
        <w:shd w:val="clear" w:color="auto" w:fill="auto"/>
        <w:vertAlign w:val="baseline"/>
      </w:rPr>
    </w:lvl>
    <w:lvl w:ilvl="1" w:tplc="5E625D20">
      <w:start w:val="1"/>
      <w:numFmt w:val="lowerLetter"/>
      <w:lvlText w:val="%2."/>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EAA85A">
      <w:start w:val="1"/>
      <w:numFmt w:val="lowerRoman"/>
      <w:lvlText w:val="%3"/>
      <w:lvlJc w:val="left"/>
      <w:pPr>
        <w:ind w:left="1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E04B00">
      <w:start w:val="1"/>
      <w:numFmt w:val="decimal"/>
      <w:lvlText w:val="%4"/>
      <w:lvlJc w:val="left"/>
      <w:pPr>
        <w:ind w:left="2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B8B1CA">
      <w:start w:val="1"/>
      <w:numFmt w:val="lowerLetter"/>
      <w:lvlText w:val="%5"/>
      <w:lvlJc w:val="left"/>
      <w:pPr>
        <w:ind w:left="2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7496AA">
      <w:start w:val="1"/>
      <w:numFmt w:val="lowerRoman"/>
      <w:lvlText w:val="%6"/>
      <w:lvlJc w:val="left"/>
      <w:pPr>
        <w:ind w:left="3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9ED60C">
      <w:start w:val="1"/>
      <w:numFmt w:val="decimal"/>
      <w:lvlText w:val="%7"/>
      <w:lvlJc w:val="left"/>
      <w:pPr>
        <w:ind w:left="4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E8603A">
      <w:start w:val="1"/>
      <w:numFmt w:val="lowerLetter"/>
      <w:lvlText w:val="%8"/>
      <w:lvlJc w:val="left"/>
      <w:pPr>
        <w:ind w:left="5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2CA3B6">
      <w:start w:val="1"/>
      <w:numFmt w:val="lowerRoman"/>
      <w:lvlText w:val="%9"/>
      <w:lvlJc w:val="left"/>
      <w:pPr>
        <w:ind w:left="5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825051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42D"/>
    <w:rsid w:val="001575C3"/>
    <w:rsid w:val="004A1902"/>
    <w:rsid w:val="00B41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665B9"/>
  <w15:docId w15:val="{13AA4A35-12A5-4A7D-B784-7C583E02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1066</Words>
  <Characters>6077</Characters>
  <Application>Microsoft Office Word</Application>
  <DocSecurity>0</DocSecurity>
  <Lines>50</Lines>
  <Paragraphs>14</Paragraphs>
  <ScaleCrop>false</ScaleCrop>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of Participant Suicide Ideation to the IRB</dc:title>
  <dc:subject/>
  <dc:creator>Nancy Moore</dc:creator>
  <cp:keywords/>
  <cp:lastModifiedBy>Deb Hauss  -  Senior Staff Writer</cp:lastModifiedBy>
  <cp:revision>2</cp:revision>
  <dcterms:created xsi:type="dcterms:W3CDTF">2025-04-15T14:00:00Z</dcterms:created>
  <dcterms:modified xsi:type="dcterms:W3CDTF">2025-04-15T14:00:00Z</dcterms:modified>
</cp:coreProperties>
</file>