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42" w:rsidRDefault="00EA1DFB">
      <w:pPr>
        <w:pStyle w:val="Heading1"/>
        <w:spacing w:before="76"/>
        <w:ind w:left="3319" w:right="3319"/>
        <w:jc w:val="center"/>
      </w:pPr>
      <w:bookmarkStart w:id="0" w:name="_GoBack"/>
      <w:bookmarkEnd w:id="0"/>
      <w:r>
        <w:t>Complete Grant Listing 2013</w:t>
      </w:r>
    </w:p>
    <w:p w:rsidR="00BE5542" w:rsidRDefault="00BE5542">
      <w:pPr>
        <w:pStyle w:val="BodyText"/>
        <w:spacing w:before="7"/>
        <w:ind w:left="0"/>
        <w:rPr>
          <w:b/>
          <w:sz w:val="19"/>
        </w:rPr>
      </w:pPr>
    </w:p>
    <w:p w:rsidR="00BE5542" w:rsidRDefault="00EA1DFB">
      <w:pPr>
        <w:ind w:left="100"/>
        <w:rPr>
          <w:b/>
          <w:sz w:val="20"/>
        </w:rPr>
      </w:pPr>
      <w:r>
        <w:rPr>
          <w:b/>
          <w:sz w:val="20"/>
        </w:rPr>
        <w:t>Signature Employment Grants</w:t>
      </w:r>
    </w:p>
    <w:p w:rsidR="00BE5542" w:rsidRDefault="00BE5542">
      <w:pPr>
        <w:pStyle w:val="BodyText"/>
        <w:spacing w:before="1"/>
        <w:ind w:left="0"/>
        <w:rPr>
          <w:b/>
          <w:sz w:val="11"/>
        </w:rPr>
      </w:pPr>
    </w:p>
    <w:p w:rsidR="00BE5542" w:rsidRDefault="00EA1DFB">
      <w:pPr>
        <w:pStyle w:val="BodyText"/>
        <w:spacing w:before="100" w:line="276" w:lineRule="auto"/>
        <w:ind w:right="385"/>
      </w:pPr>
      <w:r>
        <w:rPr>
          <w:u w:val="single"/>
        </w:rPr>
        <w:t>Ability Beyond Disability Inc.</w:t>
      </w:r>
      <w:r>
        <w:t xml:space="preserve"> (Bethel, CT) - To support PepsiCo and Ability Beyond Disability in Pepsi Ripple -- the next generation of the corporate disability-inclusion revolution. Pepsi Ripple will maximize </w:t>
      </w:r>
      <w:proofErr w:type="gramStart"/>
      <w:r>
        <w:t>efficiency and hiring</w:t>
      </w:r>
      <w:proofErr w:type="gramEnd"/>
      <w:r>
        <w:t xml:space="preserve"> and retention of individuals with disabilities: $450,</w:t>
      </w:r>
      <w:r>
        <w:t>000.</w:t>
      </w:r>
    </w:p>
    <w:p w:rsidR="00BE5542" w:rsidRDefault="00EA1DFB">
      <w:pPr>
        <w:pStyle w:val="BodyText"/>
        <w:spacing w:before="199" w:line="278" w:lineRule="auto"/>
        <w:ind w:right="388"/>
      </w:pPr>
      <w:r>
        <w:rPr>
          <w:u w:val="single"/>
        </w:rPr>
        <w:t>Easter Seals Greater Washington Baltimore Region</w:t>
      </w:r>
      <w:r>
        <w:t xml:space="preserve"> (Silver Spring, MD) - To provide startup funding for the Veteran Staffing Network (VSN), a social enterprise, for veterans, wounded warriors, National Guard/Reserves, and their spouses: $412,000.</w:t>
      </w:r>
    </w:p>
    <w:p w:rsidR="00BE5542" w:rsidRDefault="00EA1DFB">
      <w:pPr>
        <w:pStyle w:val="BodyText"/>
        <w:spacing w:before="194" w:line="276" w:lineRule="auto"/>
        <w:ind w:right="498"/>
      </w:pPr>
      <w:r>
        <w:rPr>
          <w:u w:val="single"/>
        </w:rPr>
        <w:t>San Di</w:t>
      </w:r>
      <w:r>
        <w:rPr>
          <w:u w:val="single"/>
        </w:rPr>
        <w:t>ego State University Research Foundation</w:t>
      </w:r>
      <w:r>
        <w:t xml:space="preserve"> (San Diego, CA) - To support an innovative and engaging professional workplace-skills curriculum for college students with disabilities, combined with career-oriented work experience and internships, peer and profes</w:t>
      </w:r>
      <w:r>
        <w:t>sional mentorships, and placement assistance: $437,888.</w:t>
      </w:r>
    </w:p>
    <w:p w:rsidR="00BE5542" w:rsidRDefault="00EA1DFB">
      <w:pPr>
        <w:pStyle w:val="BodyText"/>
        <w:spacing w:before="201" w:line="276" w:lineRule="auto"/>
        <w:ind w:right="132"/>
      </w:pPr>
      <w:r>
        <w:rPr>
          <w:u w:val="single"/>
        </w:rPr>
        <w:t>Vanderbilt University Kennedy Center</w:t>
      </w:r>
      <w:r>
        <w:t xml:space="preserve"> (Nashville, TN) - This project will replicate and scale-up a Kessler Community Employment pilot with partners of the National Collaborative on Disability, Religion</w:t>
      </w:r>
      <w:r>
        <w:t>, and Inclusive Spiritual Supports. The collaboration will build the capacity of congregations to expand, refine, and evaluate customized processes that equip faith communities to support employment for members with disabilities: $449,961.</w:t>
      </w:r>
    </w:p>
    <w:p w:rsidR="00BE5542" w:rsidRDefault="00EA1DFB">
      <w:pPr>
        <w:pStyle w:val="Heading1"/>
        <w:spacing w:before="201"/>
      </w:pPr>
      <w:r>
        <w:t>Community Employ</w:t>
      </w:r>
      <w:r>
        <w:t>ment Grants</w:t>
      </w:r>
    </w:p>
    <w:p w:rsidR="00BE5542" w:rsidRDefault="00BE5542">
      <w:pPr>
        <w:pStyle w:val="BodyText"/>
        <w:spacing w:before="4"/>
        <w:ind w:left="0"/>
        <w:rPr>
          <w:b/>
          <w:sz w:val="19"/>
        </w:rPr>
      </w:pPr>
    </w:p>
    <w:p w:rsidR="00BE5542" w:rsidRDefault="00EA1DFB">
      <w:pPr>
        <w:pStyle w:val="BodyText"/>
        <w:spacing w:before="0" w:line="276" w:lineRule="auto"/>
        <w:ind w:right="132"/>
      </w:pPr>
      <w:r>
        <w:rPr>
          <w:u w:val="single"/>
        </w:rPr>
        <w:t>Alan M. Voorhees Transportation Center at Rutgers University</w:t>
      </w:r>
      <w:r>
        <w:t xml:space="preserve"> (New Brunswick, NJ) - To implement travel instruction teaching persons with traumatic brain injury and mobility disability and professionals/family members supporting this population</w:t>
      </w:r>
      <w:r>
        <w:t xml:space="preserve"> to access employment using public/community transportation:</w:t>
      </w:r>
    </w:p>
    <w:p w:rsidR="00BE5542" w:rsidRDefault="00EA1DFB">
      <w:pPr>
        <w:pStyle w:val="BodyText"/>
        <w:spacing w:before="5"/>
      </w:pPr>
      <w:r>
        <w:t>$45,705.</w:t>
      </w:r>
    </w:p>
    <w:p w:rsidR="00BE5542" w:rsidRDefault="00BE5542">
      <w:pPr>
        <w:pStyle w:val="BodyText"/>
        <w:spacing w:before="4"/>
        <w:ind w:left="0"/>
        <w:rPr>
          <w:sz w:val="19"/>
        </w:rPr>
      </w:pPr>
    </w:p>
    <w:p w:rsidR="00BE5542" w:rsidRDefault="00EA1DFB">
      <w:pPr>
        <w:pStyle w:val="BodyText"/>
        <w:spacing w:before="1" w:line="276" w:lineRule="auto"/>
      </w:pPr>
      <w:r>
        <w:rPr>
          <w:u w:val="single"/>
        </w:rPr>
        <w:t>Allies, Inc.</w:t>
      </w:r>
      <w:r>
        <w:t xml:space="preserve"> (Hamilton, NJ) - To provide a system of case management (E-WRAP) for 20 employed individuals with neuromuscular disabilities requiring ongoing supports not accessible throu</w:t>
      </w:r>
      <w:r>
        <w:t>gh State vocational rehabilitation program or any other resources: $25,000.</w:t>
      </w:r>
    </w:p>
    <w:p w:rsidR="00BE5542" w:rsidRDefault="00EA1DFB">
      <w:pPr>
        <w:pStyle w:val="BodyText"/>
        <w:spacing w:before="199" w:line="276" w:lineRule="auto"/>
      </w:pPr>
      <w:r>
        <w:rPr>
          <w:u w:val="single"/>
        </w:rPr>
        <w:t>Alternatives, Inc.</w:t>
      </w:r>
      <w:r>
        <w:t xml:space="preserve"> (Raritan, NJ) - To provide skill assessment, training and recommendations for </w:t>
      </w:r>
      <w:proofErr w:type="spellStart"/>
      <w:r>
        <w:t>accomodations</w:t>
      </w:r>
      <w:proofErr w:type="spellEnd"/>
      <w:r>
        <w:t xml:space="preserve"> to 12 individuals with brain injury or neurological impairments in a </w:t>
      </w:r>
      <w:r>
        <w:t>retail setting through 'Retail University': $40,000.</w:t>
      </w:r>
    </w:p>
    <w:p w:rsidR="00BE5542" w:rsidRDefault="00EA1DFB">
      <w:pPr>
        <w:pStyle w:val="BodyText"/>
        <w:spacing w:before="199" w:line="278" w:lineRule="auto"/>
      </w:pPr>
      <w:r>
        <w:rPr>
          <w:u w:val="single"/>
        </w:rPr>
        <w:t>Arts Unbound, Inc.</w:t>
      </w:r>
      <w:r>
        <w:t xml:space="preserve"> (Orange, NJ) - To request emergency grant funds for general operating support of employment initiatives: $25,000.</w:t>
      </w:r>
    </w:p>
    <w:p w:rsidR="00BE5542" w:rsidRDefault="00EA1DFB">
      <w:pPr>
        <w:pStyle w:val="BodyText"/>
        <w:spacing w:before="196" w:line="276" w:lineRule="auto"/>
        <w:ind w:right="132"/>
      </w:pPr>
      <w:r>
        <w:rPr>
          <w:u w:val="single"/>
        </w:rPr>
        <w:t>Caucus Educational Corporation, Inc.</w:t>
      </w:r>
      <w:r>
        <w:t xml:space="preserve"> (Montclair, NJ) - To produce, promote, broadcast and provide educational content to highlight programs that improve disability employment outcomes in connection with a series of 4 public television programs entitled, 'Make a Difference,' which appears on </w:t>
      </w:r>
      <w:r>
        <w:t>both public television and cable outlets throughout the New Jersey region: $50,000.</w:t>
      </w:r>
    </w:p>
    <w:p w:rsidR="00BE5542" w:rsidRDefault="00EA1DFB">
      <w:pPr>
        <w:pStyle w:val="BodyText"/>
        <w:spacing w:line="278" w:lineRule="auto"/>
        <w:ind w:right="337"/>
      </w:pPr>
      <w:r>
        <w:rPr>
          <w:u w:val="single"/>
        </w:rPr>
        <w:t>Community Options, Inc.</w:t>
      </w:r>
      <w:r>
        <w:t xml:space="preserve"> (Princeton, NJ) - To provide </w:t>
      </w:r>
      <w:proofErr w:type="gramStart"/>
      <w:r>
        <w:t>job-training</w:t>
      </w:r>
      <w:proofErr w:type="gramEnd"/>
      <w:r>
        <w:t xml:space="preserve"> to 12 individuals with disabilities at a social enterprise florist run by Community Options: $30,000.</w:t>
      </w:r>
    </w:p>
    <w:p w:rsidR="00BE5542" w:rsidRDefault="00BE5542">
      <w:pPr>
        <w:spacing w:line="278" w:lineRule="auto"/>
        <w:sectPr w:rsidR="00BE5542">
          <w:type w:val="continuous"/>
          <w:pgSz w:w="12240" w:h="15840"/>
          <w:pgMar w:top="1020" w:right="1340" w:bottom="280" w:left="1340" w:header="720" w:footer="720" w:gutter="0"/>
          <w:cols w:space="720"/>
        </w:sectPr>
      </w:pPr>
    </w:p>
    <w:p w:rsidR="00BE5542" w:rsidRDefault="00EA1DFB">
      <w:pPr>
        <w:pStyle w:val="BodyText"/>
        <w:spacing w:before="70" w:line="276" w:lineRule="auto"/>
      </w:pPr>
      <w:r>
        <w:rPr>
          <w:u w:val="single"/>
        </w:rPr>
        <w:lastRenderedPageBreak/>
        <w:t>Cornell University</w:t>
      </w:r>
      <w:r>
        <w:t xml:space="preserve"> (Ithaca, NY) - To increase employment outcomes and economic impact for civilians and veterans with disabilities by building NJ benefits and work incentives planning capacity for staff at a minimum of 30 service providers: $5</w:t>
      </w:r>
      <w:r>
        <w:t>0,000.</w:t>
      </w:r>
    </w:p>
    <w:p w:rsidR="00BE5542" w:rsidRDefault="00EA1DFB">
      <w:pPr>
        <w:pStyle w:val="BodyText"/>
        <w:spacing w:line="278" w:lineRule="auto"/>
        <w:ind w:right="385"/>
      </w:pPr>
      <w:r>
        <w:rPr>
          <w:u w:val="single"/>
        </w:rPr>
        <w:t>County of Union</w:t>
      </w:r>
      <w:r>
        <w:t xml:space="preserve"> (Elizabeth, NJ) - To provide 3,333 </w:t>
      </w:r>
      <w:proofErr w:type="gramStart"/>
      <w:r>
        <w:t>one way</w:t>
      </w:r>
      <w:proofErr w:type="gramEnd"/>
      <w:r>
        <w:t xml:space="preserve"> rides to Union County residents with disabilities for the purpose of employment: $25,000.</w:t>
      </w:r>
    </w:p>
    <w:p w:rsidR="00BE5542" w:rsidRDefault="00EA1DFB">
      <w:pPr>
        <w:pStyle w:val="BodyText"/>
        <w:spacing w:before="195" w:line="276" w:lineRule="auto"/>
        <w:ind w:right="385"/>
      </w:pPr>
      <w:r>
        <w:rPr>
          <w:u w:val="single"/>
        </w:rPr>
        <w:t>DAWN Center for Independent Living, Inc.</w:t>
      </w:r>
      <w:r>
        <w:t xml:space="preserve"> (Denville, NJ) - To expand services, partnerships, and outc</w:t>
      </w:r>
      <w:r>
        <w:t>omes initiated under the 2012 CEG to increase meaningful, gainful, inclusive employment for 35 people with disabilities: $49,493.</w:t>
      </w:r>
    </w:p>
    <w:p w:rsidR="00BE5542" w:rsidRDefault="00EA1DFB">
      <w:pPr>
        <w:pStyle w:val="BodyText"/>
        <w:spacing w:line="276" w:lineRule="auto"/>
        <w:ind w:right="335"/>
      </w:pPr>
      <w:r>
        <w:rPr>
          <w:u w:val="single"/>
        </w:rPr>
        <w:t>Easter Seals New Jersey</w:t>
      </w:r>
      <w:r>
        <w:t xml:space="preserve"> (East Brunswick, NJ) - To expand High School/High Tech by facilitating quality education, leadership, </w:t>
      </w:r>
      <w:r>
        <w:t>and work opportunities for 22 youth with disabilities through exploration and participation in high tech careers: $40,000.</w:t>
      </w:r>
    </w:p>
    <w:p w:rsidR="00BE5542" w:rsidRDefault="00EA1DFB">
      <w:pPr>
        <w:pStyle w:val="BodyText"/>
        <w:spacing w:before="199" w:line="278" w:lineRule="auto"/>
      </w:pPr>
      <w:r>
        <w:rPr>
          <w:u w:val="single"/>
        </w:rPr>
        <w:t>Occupational Center of Union County, Inc.</w:t>
      </w:r>
      <w:r>
        <w:t xml:space="preserve"> (Roselle, NJ) - To hire an Employment Specialist to focus on individuals with disabilities,</w:t>
      </w:r>
      <w:r>
        <w:t xml:space="preserve"> with priority to those with physical disabilities, who have a Ticket to Work and place 12 in employment: $40,000.</w:t>
      </w:r>
    </w:p>
    <w:p w:rsidR="00BE5542" w:rsidRDefault="00EA1DFB">
      <w:pPr>
        <w:pStyle w:val="BodyText"/>
        <w:spacing w:before="195" w:line="276" w:lineRule="auto"/>
        <w:ind w:right="90"/>
      </w:pPr>
      <w:r>
        <w:rPr>
          <w:u w:val="single"/>
        </w:rPr>
        <w:t>PRIDE Industries</w:t>
      </w:r>
      <w:r>
        <w:t xml:space="preserve"> (Roseville, CA) - To provide vocational training and employment supports to help people with severe disabilities secure and </w:t>
      </w:r>
      <w:r>
        <w:t xml:space="preserve">sustain employment in skilled </w:t>
      </w:r>
      <w:proofErr w:type="gramStart"/>
      <w:r>
        <w:t>trades</w:t>
      </w:r>
      <w:proofErr w:type="gramEnd"/>
      <w:r>
        <w:t xml:space="preserve"> positions: $34,824.</w:t>
      </w:r>
    </w:p>
    <w:p w:rsidR="00BE5542" w:rsidRDefault="00EA1DFB">
      <w:pPr>
        <w:pStyle w:val="BodyText"/>
        <w:spacing w:before="198" w:line="278" w:lineRule="auto"/>
        <w:ind w:right="827"/>
      </w:pPr>
      <w:r>
        <w:rPr>
          <w:u w:val="single"/>
        </w:rPr>
        <w:t>Raise Hope Foundation</w:t>
      </w:r>
      <w:r>
        <w:t xml:space="preserve"> (Verona, NJ) - To train 22 participants with mobility-related disabilities for employment in the financial sector: $40,000.</w:t>
      </w:r>
    </w:p>
    <w:p w:rsidR="00BE5542" w:rsidRDefault="00EA1DFB">
      <w:pPr>
        <w:pStyle w:val="BodyText"/>
        <w:spacing w:before="196" w:line="276" w:lineRule="auto"/>
        <w:ind w:right="101"/>
      </w:pPr>
      <w:proofErr w:type="spellStart"/>
      <w:r>
        <w:rPr>
          <w:u w:val="single"/>
        </w:rPr>
        <w:t>ServiceSource</w:t>
      </w:r>
      <w:proofErr w:type="spellEnd"/>
      <w:r>
        <w:t xml:space="preserve"> (Clearwater, FL) - To fund a planning g</w:t>
      </w:r>
      <w:r>
        <w:t xml:space="preserve">rant as part of the Warrior Bridge TBI Demonstration </w:t>
      </w:r>
      <w:proofErr w:type="gramStart"/>
      <w:r>
        <w:t>Project ,</w:t>
      </w:r>
      <w:proofErr w:type="gramEnd"/>
      <w:r>
        <w:t xml:space="preserve"> exploring a clubhouse model through the Acquired Brain Injury Life (ABIL) House as an effective employment strategy for veterans with TBI: $50,000.</w:t>
      </w:r>
    </w:p>
    <w:p w:rsidR="00BE5542" w:rsidRDefault="00EA1DFB">
      <w:pPr>
        <w:pStyle w:val="BodyText"/>
        <w:spacing w:before="199" w:line="278" w:lineRule="auto"/>
      </w:pPr>
      <w:r>
        <w:rPr>
          <w:u w:val="single"/>
        </w:rPr>
        <w:t>The Center for Vocational Rehabilitation</w:t>
      </w:r>
      <w:r>
        <w:t xml:space="preserve"> (Eat</w:t>
      </w:r>
      <w:r>
        <w:t>ontown, NJ) - To hire an Employment Specialist who is specially trained to focus on the specific needs of unemployed individuals with seizure disorders and place 28 people in employment: $35,000.</w:t>
      </w:r>
    </w:p>
    <w:p w:rsidR="00BE5542" w:rsidRDefault="00EA1DFB">
      <w:pPr>
        <w:pStyle w:val="BodyText"/>
        <w:spacing w:before="195" w:line="276" w:lineRule="auto"/>
        <w:ind w:right="385"/>
      </w:pPr>
      <w:r>
        <w:rPr>
          <w:u w:val="single"/>
        </w:rPr>
        <w:t>The Cerebral Palsy League, Inc.</w:t>
      </w:r>
      <w:r>
        <w:t xml:space="preserve"> (Cranford, NJ) - To support </w:t>
      </w:r>
      <w:r>
        <w:t>a training program and apprenticeship for four adults in vending industry and purchase of 2 ADA compliant vending machines: $38,000.</w:t>
      </w:r>
    </w:p>
    <w:p w:rsidR="00BE5542" w:rsidRDefault="00EA1DFB">
      <w:pPr>
        <w:pStyle w:val="BodyText"/>
        <w:spacing w:before="198" w:line="278" w:lineRule="auto"/>
        <w:ind w:right="140"/>
      </w:pPr>
      <w:r>
        <w:rPr>
          <w:u w:val="single"/>
        </w:rPr>
        <w:t>The Family Resource Network</w:t>
      </w:r>
      <w:r>
        <w:t xml:space="preserve"> (Trenton, NJ) - To train 45 people with mobility, MS, TBI, spinal cord injury, CP, neuromuscula</w:t>
      </w:r>
      <w:r>
        <w:t>r weakness and stroke disabilities to find work electronically through networking and searching: $45,000.</w:t>
      </w:r>
    </w:p>
    <w:p w:rsidR="00BE5542" w:rsidRDefault="00EA1DFB">
      <w:pPr>
        <w:pStyle w:val="BodyText"/>
        <w:spacing w:before="195" w:line="276" w:lineRule="auto"/>
        <w:ind w:right="385"/>
      </w:pPr>
      <w:r>
        <w:rPr>
          <w:u w:val="single"/>
        </w:rPr>
        <w:t>The New Jersey Chamber of Commerce Foundation</w:t>
      </w:r>
      <w:r>
        <w:t xml:space="preserve"> (Trenton, NJ) - To fund a four-day summer experience </w:t>
      </w:r>
      <w:proofErr w:type="gramStart"/>
      <w:r>
        <w:t>workshop which immerses students in business games</w:t>
      </w:r>
      <w:proofErr w:type="gramEnd"/>
      <w:r>
        <w:t xml:space="preserve"> </w:t>
      </w:r>
      <w:r>
        <w:t>and simulations that help them to prepare for life after high school: $49,133.</w:t>
      </w:r>
    </w:p>
    <w:p w:rsidR="00BE5542" w:rsidRDefault="00EA1DFB">
      <w:pPr>
        <w:pStyle w:val="Heading1"/>
        <w:spacing w:before="202"/>
      </w:pPr>
      <w:r>
        <w:t>Emergency Fund Grants (Hurricane Sandy)</w:t>
      </w:r>
    </w:p>
    <w:p w:rsidR="00BE5542" w:rsidRDefault="00BE5542">
      <w:pPr>
        <w:pStyle w:val="BodyText"/>
        <w:spacing w:before="4"/>
        <w:ind w:left="0"/>
        <w:rPr>
          <w:b/>
          <w:sz w:val="19"/>
        </w:rPr>
      </w:pPr>
    </w:p>
    <w:p w:rsidR="00BE5542" w:rsidRDefault="00EA1DFB">
      <w:pPr>
        <w:pStyle w:val="BodyText"/>
        <w:spacing w:before="0" w:line="276" w:lineRule="auto"/>
        <w:ind w:right="132"/>
      </w:pPr>
      <w:r>
        <w:rPr>
          <w:u w:val="single"/>
        </w:rPr>
        <w:t>Caregiver Volunteers of Central Jersey</w:t>
      </w:r>
      <w:r>
        <w:t xml:space="preserve"> (Toms River, NJ) - To recruit, train, and complete background checks for new volunteers needed to replace those who suffered losses due to Hurricane Sandy and are no longer available to assist with the subsequent increased requests from seniors with disab</w:t>
      </w:r>
      <w:r>
        <w:t>ilities:</w:t>
      </w:r>
    </w:p>
    <w:p w:rsidR="00BE5542" w:rsidRDefault="00EA1DFB">
      <w:pPr>
        <w:pStyle w:val="BodyText"/>
        <w:spacing w:before="2"/>
      </w:pPr>
      <w:r>
        <w:t>$2,500.</w:t>
      </w:r>
    </w:p>
    <w:p w:rsidR="00BE5542" w:rsidRDefault="00BE5542">
      <w:pPr>
        <w:sectPr w:rsidR="00BE5542">
          <w:pgSz w:w="12240" w:h="15840"/>
          <w:pgMar w:top="560" w:right="1340" w:bottom="280" w:left="1340" w:header="720" w:footer="720" w:gutter="0"/>
          <w:cols w:space="720"/>
        </w:sectPr>
      </w:pPr>
    </w:p>
    <w:p w:rsidR="00BE5542" w:rsidRDefault="00EA1DFB">
      <w:pPr>
        <w:pStyle w:val="BodyText"/>
        <w:spacing w:before="70" w:line="276" w:lineRule="auto"/>
      </w:pPr>
      <w:r>
        <w:rPr>
          <w:u w:val="single"/>
        </w:rPr>
        <w:lastRenderedPageBreak/>
        <w:t>Community Access Unlimited Inc</w:t>
      </w:r>
      <w:r>
        <w:t xml:space="preserve"> (Elizabeth, NJ) - To replenish emergency kits depleted during Hurricane Sandy, which provide basic survival necessities (food, water, blankets, heat packs, pharmacy items) for residents with disabilities who require critical, round-the-clock care: $5,000.</w:t>
      </w:r>
    </w:p>
    <w:p w:rsidR="00BE5542" w:rsidRDefault="00EA1DFB">
      <w:pPr>
        <w:pStyle w:val="BodyText"/>
        <w:spacing w:line="276" w:lineRule="auto"/>
      </w:pPr>
      <w:r>
        <w:rPr>
          <w:u w:val="single"/>
        </w:rPr>
        <w:t>Community Health Law Project</w:t>
      </w:r>
      <w:r>
        <w:t xml:space="preserve"> (South Orange, NJ) - To provide legal assistance such as accessing FEMA assistance and other public entitlements, resolving landlord-tenant disputes, and replacement of lost identification cards to people with disabilities aff</w:t>
      </w:r>
      <w:r>
        <w:t>ected by Hurricane Sandy: $10,000.</w:t>
      </w:r>
    </w:p>
    <w:p w:rsidR="00BE5542" w:rsidRDefault="00EA1DFB">
      <w:pPr>
        <w:pStyle w:val="BodyText"/>
        <w:spacing w:before="199" w:line="276" w:lineRule="auto"/>
        <w:ind w:right="140"/>
      </w:pPr>
      <w:proofErr w:type="gramStart"/>
      <w:r>
        <w:rPr>
          <w:u w:val="single"/>
        </w:rPr>
        <w:t>Community Health Law Project</w:t>
      </w:r>
      <w:r>
        <w:t xml:space="preserve"> (South Orange, NJ) - To support the Sandy Barrier Free Assurance Project, wherein CHLP plans to work with community partners, municipalities, ADA code and construction officials and experts fr</w:t>
      </w:r>
      <w:r>
        <w:t>om NJIT to ensure that the aftermath of Sandy provides an opportunity to build better, safer and more accessible communities for all disabled individuals who live in and visit shore and bay areas: $50,000.</w:t>
      </w:r>
      <w:proofErr w:type="gramEnd"/>
    </w:p>
    <w:p w:rsidR="00BE5542" w:rsidRDefault="00EA1DFB">
      <w:pPr>
        <w:pStyle w:val="BodyText"/>
        <w:spacing w:line="276" w:lineRule="auto"/>
        <w:ind w:right="385"/>
        <w:jc w:val="both"/>
      </w:pPr>
      <w:r>
        <w:rPr>
          <w:u w:val="single"/>
        </w:rPr>
        <w:t>Heightened Independence and Progress Inc</w:t>
      </w:r>
      <w:r>
        <w:t xml:space="preserve"> (Hackensa</w:t>
      </w:r>
      <w:r>
        <w:t>ck, NJ) - To rebuild an accessible bathroom</w:t>
      </w:r>
      <w:r>
        <w:rPr>
          <w:spacing w:val="-45"/>
        </w:rPr>
        <w:t xml:space="preserve"> </w:t>
      </w:r>
      <w:r>
        <w:t xml:space="preserve">and entrance ramp to the home of an individual with MS whose first floor </w:t>
      </w:r>
      <w:proofErr w:type="gramStart"/>
      <w:r>
        <w:t>was flooded</w:t>
      </w:r>
      <w:proofErr w:type="gramEnd"/>
      <w:r>
        <w:t xml:space="preserve"> by Hurricane Sandy, necessitating temporary evacuation:</w:t>
      </w:r>
      <w:r>
        <w:rPr>
          <w:spacing w:val="-5"/>
        </w:rPr>
        <w:t xml:space="preserve"> </w:t>
      </w:r>
      <w:r>
        <w:t>$7,530.</w:t>
      </w:r>
    </w:p>
    <w:p w:rsidR="00BE5542" w:rsidRDefault="00EA1DFB">
      <w:pPr>
        <w:pStyle w:val="BodyText"/>
        <w:spacing w:line="278" w:lineRule="auto"/>
        <w:ind w:right="385"/>
      </w:pPr>
      <w:proofErr w:type="spellStart"/>
      <w:r>
        <w:rPr>
          <w:u w:val="single"/>
        </w:rPr>
        <w:t>Jawonio</w:t>
      </w:r>
      <w:proofErr w:type="spellEnd"/>
      <w:r>
        <w:rPr>
          <w:u w:val="single"/>
        </w:rPr>
        <w:t xml:space="preserve"> NJ, Inc.</w:t>
      </w:r>
      <w:r>
        <w:t xml:space="preserve"> (Clifton, NJ) - To replace food and other supp</w:t>
      </w:r>
      <w:r>
        <w:t>lies depleted during Hurricane Sandy at five group homes for individuals with disabilities: $2,500.</w:t>
      </w:r>
    </w:p>
    <w:p w:rsidR="00BE5542" w:rsidRDefault="00EA1DFB">
      <w:pPr>
        <w:pStyle w:val="BodyText"/>
        <w:spacing w:before="196" w:line="276" w:lineRule="auto"/>
      </w:pPr>
      <w:r>
        <w:rPr>
          <w:u w:val="single"/>
        </w:rPr>
        <w:t>LADACIN Network</w:t>
      </w:r>
      <w:r>
        <w:t xml:space="preserve"> (</w:t>
      </w:r>
      <w:proofErr w:type="spellStart"/>
      <w:r>
        <w:t>Wanamassa</w:t>
      </w:r>
      <w:proofErr w:type="spellEnd"/>
      <w:r>
        <w:t xml:space="preserve">, NJ) - To provide safe, standby power to two group homes in which residents with disabilities and complicated medical needs rely </w:t>
      </w:r>
      <w:r>
        <w:t>on electric feeding devices, power wheelchairs, and nebulizer treatments for survival: $5,000.</w:t>
      </w:r>
    </w:p>
    <w:p w:rsidR="00BE5542" w:rsidRDefault="00EA1DFB">
      <w:pPr>
        <w:pStyle w:val="BodyText"/>
        <w:spacing w:before="199" w:line="276" w:lineRule="auto"/>
        <w:ind w:right="175"/>
      </w:pPr>
      <w:r>
        <w:rPr>
          <w:u w:val="single"/>
        </w:rPr>
        <w:t>New Jersey Department of Human Services</w:t>
      </w:r>
      <w:r>
        <w:t xml:space="preserve"> (Trenton, NJ) - To provide funds to homeowners and renters with acquired disabilities for rebuilding ramps (adhering to A</w:t>
      </w:r>
      <w:r>
        <w:t>DA code) damaged by Hurricane Sandy:</w:t>
      </w:r>
    </w:p>
    <w:p w:rsidR="00BE5542" w:rsidRDefault="00EA1DFB">
      <w:pPr>
        <w:pStyle w:val="BodyText"/>
        <w:spacing w:before="4"/>
      </w:pPr>
      <w:r>
        <w:t>$10,000.</w:t>
      </w:r>
    </w:p>
    <w:p w:rsidR="00BE5542" w:rsidRDefault="00BE5542">
      <w:pPr>
        <w:pStyle w:val="BodyText"/>
        <w:spacing w:before="4"/>
        <w:ind w:left="0"/>
        <w:rPr>
          <w:sz w:val="19"/>
        </w:rPr>
      </w:pPr>
    </w:p>
    <w:p w:rsidR="00BE5542" w:rsidRDefault="00EA1DFB">
      <w:pPr>
        <w:pStyle w:val="BodyText"/>
        <w:spacing w:before="1" w:line="276" w:lineRule="auto"/>
        <w:ind w:right="132"/>
      </w:pPr>
      <w:r>
        <w:rPr>
          <w:u w:val="single"/>
        </w:rPr>
        <w:t>Opportunity Knocks Inc.</w:t>
      </w:r>
      <w:r>
        <w:t xml:space="preserve"> (Freehold, NJ) - To recover unbudgeted expenses from emergency tree removal at group homes to allow for evacuation of residents with disabilities during Hurricane Sandy: $4,000.</w:t>
      </w:r>
    </w:p>
    <w:p w:rsidR="00BE5542" w:rsidRDefault="00EA1DFB">
      <w:pPr>
        <w:pStyle w:val="BodyText"/>
        <w:spacing w:before="198" w:line="278" w:lineRule="auto"/>
      </w:pPr>
      <w:r>
        <w:rPr>
          <w:u w:val="single"/>
        </w:rPr>
        <w:t>Pathway</w:t>
      </w:r>
      <w:r>
        <w:rPr>
          <w:u w:val="single"/>
        </w:rPr>
        <w:t>s for Exceptional Children</w:t>
      </w:r>
      <w:r>
        <w:t xml:space="preserve"> (Montville, NJ) - To repair the greenhouse and fence used for the horticulture program where employment training takes place for youth with disabilities: $2,500.</w:t>
      </w:r>
    </w:p>
    <w:p w:rsidR="00BE5542" w:rsidRDefault="00EA1DFB">
      <w:pPr>
        <w:pStyle w:val="BodyText"/>
        <w:spacing w:before="196" w:line="276" w:lineRule="auto"/>
        <w:ind w:right="902"/>
      </w:pPr>
      <w:r>
        <w:rPr>
          <w:u w:val="single"/>
        </w:rPr>
        <w:t>Services for Children with Hidden Intelligence Inc.</w:t>
      </w:r>
      <w:r>
        <w:t xml:space="preserve"> (Lakewood, NJ) - To rebuild large accessibility entrance ramps to two group homes for young adults with complicated medical conditions and disabilities, which </w:t>
      </w:r>
      <w:proofErr w:type="gramStart"/>
      <w:r>
        <w:t>were damaged</w:t>
      </w:r>
      <w:proofErr w:type="gramEnd"/>
      <w:r>
        <w:t xml:space="preserve"> by Hurricane Sandy: $3,000.</w:t>
      </w:r>
    </w:p>
    <w:p w:rsidR="00BE5542" w:rsidRDefault="00EA1DFB">
      <w:pPr>
        <w:pStyle w:val="BodyText"/>
        <w:spacing w:line="276" w:lineRule="auto"/>
      </w:pPr>
      <w:r>
        <w:rPr>
          <w:u w:val="single"/>
        </w:rPr>
        <w:t>The Arc of Essex County, Inc.</w:t>
      </w:r>
      <w:r>
        <w:t xml:space="preserve"> (Livingston, NJ) - To rem</w:t>
      </w:r>
      <w:r>
        <w:t xml:space="preserve">ove trees that </w:t>
      </w:r>
      <w:proofErr w:type="gramStart"/>
      <w:r>
        <w:t>were destroyed</w:t>
      </w:r>
      <w:proofErr w:type="gramEnd"/>
      <w:r>
        <w:t xml:space="preserve"> by </w:t>
      </w:r>
      <w:proofErr w:type="spellStart"/>
      <w:r>
        <w:t>Huricane</w:t>
      </w:r>
      <w:proofErr w:type="spellEnd"/>
      <w:r>
        <w:t xml:space="preserve"> Sandy, blocking access to a group home property where residents are medically frail and physically disabled:</w:t>
      </w:r>
    </w:p>
    <w:p w:rsidR="00BE5542" w:rsidRDefault="00EA1DFB">
      <w:pPr>
        <w:pStyle w:val="BodyText"/>
        <w:spacing w:before="3"/>
      </w:pPr>
      <w:r>
        <w:t>$5,000.</w:t>
      </w:r>
    </w:p>
    <w:p w:rsidR="00BE5542" w:rsidRDefault="00BE5542">
      <w:pPr>
        <w:pStyle w:val="BodyText"/>
        <w:spacing w:before="5"/>
        <w:ind w:left="0"/>
        <w:rPr>
          <w:sz w:val="19"/>
        </w:rPr>
      </w:pPr>
    </w:p>
    <w:p w:rsidR="00BE5542" w:rsidRDefault="00EA1DFB">
      <w:pPr>
        <w:pStyle w:val="BodyText"/>
        <w:spacing w:before="1" w:line="276" w:lineRule="auto"/>
      </w:pPr>
      <w:r>
        <w:rPr>
          <w:u w:val="single"/>
        </w:rPr>
        <w:t>The Arc Warren County Chapter, Inc</w:t>
      </w:r>
      <w:r>
        <w:t xml:space="preserve"> (Washington, NJ) - To install a gas generator in the Chapter'</w:t>
      </w:r>
      <w:r>
        <w:t>s headquarters so that it can serve as an accessible regional emergency shelter for people with severe disabilities from the Chapter's 17 residential homes and the surrounding community: $10,000.</w:t>
      </w:r>
    </w:p>
    <w:p w:rsidR="00BE5542" w:rsidRDefault="00EA1DFB">
      <w:pPr>
        <w:pStyle w:val="BodyText"/>
        <w:spacing w:before="199" w:line="276" w:lineRule="auto"/>
        <w:ind w:right="385"/>
      </w:pPr>
      <w:r>
        <w:rPr>
          <w:u w:val="single"/>
        </w:rPr>
        <w:t>The Arc, Ocean County Chapter, Inc.</w:t>
      </w:r>
      <w:r>
        <w:t xml:space="preserve"> (Lakewood, NJ) - To offs</w:t>
      </w:r>
      <w:r>
        <w:t xml:space="preserve">et expenses incurred </w:t>
      </w:r>
      <w:proofErr w:type="gramStart"/>
      <w:r>
        <w:t>as a result</w:t>
      </w:r>
      <w:proofErr w:type="gramEnd"/>
      <w:r>
        <w:t xml:space="preserve"> of Hurricane Sandy and the relocation of 75 individuals with disabilities, including food, blankets, towels, pharmacy items, and other supplies: $5,000.</w:t>
      </w:r>
    </w:p>
    <w:p w:rsidR="00BE5542" w:rsidRDefault="00BE5542">
      <w:pPr>
        <w:spacing w:line="276" w:lineRule="auto"/>
        <w:sectPr w:rsidR="00BE5542">
          <w:pgSz w:w="12240" w:h="15840"/>
          <w:pgMar w:top="560" w:right="1340" w:bottom="280" w:left="1340" w:header="720" w:footer="720" w:gutter="0"/>
          <w:cols w:space="720"/>
        </w:sectPr>
      </w:pPr>
    </w:p>
    <w:p w:rsidR="00BE5542" w:rsidRDefault="00EA1DFB">
      <w:pPr>
        <w:pStyle w:val="BodyText"/>
        <w:spacing w:before="70" w:line="276" w:lineRule="auto"/>
        <w:ind w:right="380"/>
      </w:pPr>
      <w:r>
        <w:rPr>
          <w:u w:val="single"/>
        </w:rPr>
        <w:lastRenderedPageBreak/>
        <w:t>The Center for Family Support of New Jersey, Inc.</w:t>
      </w:r>
      <w:r>
        <w:t xml:space="preserve"> (Paramus, </w:t>
      </w:r>
      <w:r>
        <w:t>NJ) - To offset unexpected operating expenses due to the effects of Hurricane Sandy, such as overtime compensation to staff required to remain at group homes during power outages and temporary relocation of residents to hotels: $5,000.</w:t>
      </w:r>
    </w:p>
    <w:p w:rsidR="00BE5542" w:rsidRDefault="00EA1DFB">
      <w:pPr>
        <w:pStyle w:val="BodyText"/>
        <w:spacing w:line="276" w:lineRule="auto"/>
      </w:pPr>
      <w:r>
        <w:rPr>
          <w:u w:val="single"/>
        </w:rPr>
        <w:t>The Rescue Mission o</w:t>
      </w:r>
      <w:r>
        <w:rPr>
          <w:u w:val="single"/>
        </w:rPr>
        <w:t>f Trenton</w:t>
      </w:r>
      <w:r>
        <w:t xml:space="preserve"> (Trenton, NJ) - To replace unbudgeted expenses due to Hurricane Sandy, including overtime pay to personnel caring for individuals with disabilities, food, supplies, and transportation to the evacuation shelter: $4,000.</w:t>
      </w:r>
    </w:p>
    <w:p w:rsidR="00BE5542" w:rsidRDefault="00EA1DFB">
      <w:pPr>
        <w:pStyle w:val="BodyText"/>
        <w:spacing w:before="199" w:line="278" w:lineRule="auto"/>
        <w:ind w:right="144"/>
      </w:pPr>
      <w:r>
        <w:rPr>
          <w:u w:val="single"/>
        </w:rPr>
        <w:t>The Salvation Army</w:t>
      </w:r>
      <w:r>
        <w:t xml:space="preserve"> (Union, </w:t>
      </w:r>
      <w:r>
        <w:t>NJ) - To provide special assistance to individuals with disabilities by replacing lost vital mobility resources, such as ramps, hand rails, shower chairs, and wheelchair/mobility equipment: $10,000.</w:t>
      </w:r>
    </w:p>
    <w:p w:rsidR="00BE5542" w:rsidRDefault="00EA1DFB">
      <w:pPr>
        <w:pStyle w:val="BodyText"/>
        <w:spacing w:before="194" w:line="276" w:lineRule="auto"/>
        <w:ind w:right="132"/>
      </w:pPr>
      <w:r>
        <w:rPr>
          <w:u w:val="single"/>
        </w:rPr>
        <w:t>Tri-City Peoples Corporation</w:t>
      </w:r>
      <w:r>
        <w:t xml:space="preserve"> (East Orange, NJ) - To provi</w:t>
      </w:r>
      <w:r>
        <w:t>de supplies and labor for yard clean-up and minor repairs to homes damaged by Hurricane Sandy for senior citizens with physical disabilities who are homebound and unable to meet insurance deductibles: $5,000.</w:t>
      </w:r>
    </w:p>
    <w:p w:rsidR="00BE5542" w:rsidRDefault="00EA1DFB">
      <w:pPr>
        <w:pStyle w:val="BodyText"/>
        <w:spacing w:before="199" w:line="276" w:lineRule="auto"/>
        <w:ind w:right="329"/>
      </w:pPr>
      <w:r>
        <w:rPr>
          <w:u w:val="single"/>
        </w:rPr>
        <w:t>Wheeling Forward</w:t>
      </w:r>
      <w:r>
        <w:t xml:space="preserve"> (Brooklyn, NY) - To provide po</w:t>
      </w:r>
      <w:r>
        <w:t>wer wheelchairs, Hoyer lifts, hospital beds, and other mobility-aiding devices to individuals in New Jersey with mobility disabilities whose medical equipment was lost or destroyed during Hurricane Sandy: $5,000.</w:t>
      </w:r>
    </w:p>
    <w:p w:rsidR="00BE5542" w:rsidRDefault="00EA1DFB">
      <w:pPr>
        <w:pStyle w:val="BodyText"/>
        <w:spacing w:line="278" w:lineRule="auto"/>
        <w:ind w:right="127"/>
      </w:pPr>
      <w:r>
        <w:rPr>
          <w:u w:val="single"/>
        </w:rPr>
        <w:t>Youth Consultation Service, Inc.</w:t>
      </w:r>
      <w:r>
        <w:t xml:space="preserve"> (Newark, N</w:t>
      </w:r>
      <w:r>
        <w:t xml:space="preserve">J) - To offset the cost of damages from fallen trees and power outages during Hurricane Sandy to </w:t>
      </w:r>
      <w:proofErr w:type="spellStart"/>
      <w:r>
        <w:t>Sawtelle</w:t>
      </w:r>
      <w:proofErr w:type="spellEnd"/>
      <w:r>
        <w:t xml:space="preserve"> Learning Center, their flagship school for children with autism spectrum disorder: $5,000.</w:t>
      </w:r>
    </w:p>
    <w:p w:rsidR="00BE5542" w:rsidRDefault="00EA1DFB">
      <w:pPr>
        <w:pStyle w:val="Heading1"/>
        <w:spacing w:before="197"/>
      </w:pPr>
      <w:r>
        <w:t>Special Initiative Grants</w:t>
      </w:r>
    </w:p>
    <w:p w:rsidR="00BE5542" w:rsidRDefault="00BE5542">
      <w:pPr>
        <w:pStyle w:val="BodyText"/>
        <w:spacing w:before="4"/>
        <w:ind w:left="0"/>
        <w:rPr>
          <w:b/>
          <w:sz w:val="19"/>
        </w:rPr>
      </w:pPr>
    </w:p>
    <w:p w:rsidR="00BE5542" w:rsidRDefault="00EA1DFB">
      <w:pPr>
        <w:pStyle w:val="BodyText"/>
        <w:spacing w:before="0" w:line="276" w:lineRule="auto"/>
        <w:ind w:right="175"/>
      </w:pPr>
      <w:r>
        <w:rPr>
          <w:u w:val="single"/>
        </w:rPr>
        <w:t>Beacon Press</w:t>
      </w:r>
      <w:r>
        <w:t xml:space="preserve"> (Boston, MA) – To sponsor a book by renowned disability scholar Lennard Davis about the legacy and impact of the ADA and how to improve it. Funding </w:t>
      </w:r>
      <w:proofErr w:type="gramStart"/>
      <w:r>
        <w:t>will be used</w:t>
      </w:r>
      <w:proofErr w:type="gramEnd"/>
      <w:r>
        <w:t xml:space="preserve"> to subsidize the cost of production in order to keep the price point low and the book widely a</w:t>
      </w:r>
      <w:r>
        <w:t xml:space="preserve">ccessible. The book </w:t>
      </w:r>
      <w:proofErr w:type="gramStart"/>
      <w:r>
        <w:t>will be published</w:t>
      </w:r>
      <w:proofErr w:type="gramEnd"/>
      <w:r>
        <w:t xml:space="preserve"> by the 25th anniversary of the Americans with Disabilities Act (ADA) in July 2015: $15,000.</w:t>
      </w:r>
    </w:p>
    <w:p w:rsidR="00BE5542" w:rsidRDefault="00EA1DFB">
      <w:pPr>
        <w:pStyle w:val="BodyText"/>
        <w:spacing w:before="203"/>
      </w:pPr>
      <w:r>
        <w:rPr>
          <w:u w:val="single"/>
        </w:rPr>
        <w:t>Council on Foundations</w:t>
      </w:r>
      <w:r>
        <w:t xml:space="preserve"> (Alexandria, VA) - : $25,000.</w:t>
      </w:r>
    </w:p>
    <w:p w:rsidR="00BE5542" w:rsidRDefault="00BE5542">
      <w:pPr>
        <w:pStyle w:val="BodyText"/>
        <w:spacing w:before="4"/>
        <w:ind w:left="0"/>
        <w:rPr>
          <w:sz w:val="19"/>
        </w:rPr>
      </w:pPr>
    </w:p>
    <w:p w:rsidR="00BE5542" w:rsidRDefault="00EA1DFB">
      <w:pPr>
        <w:pStyle w:val="BodyText"/>
        <w:spacing w:before="0" w:line="276" w:lineRule="auto"/>
        <w:ind w:right="544"/>
      </w:pPr>
      <w:r>
        <w:rPr>
          <w:u w:val="single"/>
        </w:rPr>
        <w:t>Disability Funders Network</w:t>
      </w:r>
      <w:r>
        <w:t xml:space="preserve"> (Midlothian, VA) - To support general operati</w:t>
      </w:r>
      <w:r>
        <w:t>ons of the Disability Funders Network during 2014: $5,000.</w:t>
      </w:r>
    </w:p>
    <w:p w:rsidR="00BE5542" w:rsidRDefault="00EA1DFB">
      <w:pPr>
        <w:pStyle w:val="BodyText"/>
        <w:spacing w:before="199" w:line="278" w:lineRule="auto"/>
      </w:pPr>
      <w:r>
        <w:rPr>
          <w:u w:val="single"/>
        </w:rPr>
        <w:t>The Jewish Community Center in Manhattan, Inc.</w:t>
      </w:r>
      <w:r>
        <w:t xml:space="preserve"> (New York, NY) - To support expansion of the ReelAbilities: NY Disabilities Film Festival and National Program to New Jersey: $20,000.</w:t>
      </w:r>
    </w:p>
    <w:p w:rsidR="00BE5542" w:rsidRDefault="00EA1DFB">
      <w:pPr>
        <w:pStyle w:val="BodyText"/>
        <w:spacing w:before="196" w:line="276" w:lineRule="auto"/>
      </w:pPr>
      <w:r>
        <w:rPr>
          <w:u w:val="single"/>
        </w:rPr>
        <w:t>Kean University</w:t>
      </w:r>
      <w:r>
        <w:rPr>
          <w:u w:val="single"/>
        </w:rPr>
        <w:t xml:space="preserve"> Foundation, Inc.</w:t>
      </w:r>
      <w:r>
        <w:t xml:space="preserve"> (Union, NJ) - To support the Institute for Adults Living with Communication Disabilities, which provides innovative therapy and support services for clients and their caregivers: $15,000.</w:t>
      </w:r>
    </w:p>
    <w:p w:rsidR="00BE5542" w:rsidRDefault="00EA1DFB">
      <w:pPr>
        <w:pStyle w:val="BodyText"/>
        <w:spacing w:before="199" w:line="276" w:lineRule="auto"/>
        <w:ind w:right="132"/>
      </w:pPr>
      <w:r>
        <w:rPr>
          <w:u w:val="single"/>
        </w:rPr>
        <w:t>Liberty Science Center, Inc.</w:t>
      </w:r>
      <w:r>
        <w:t xml:space="preserve"> (Jersey City, NJ) - T</w:t>
      </w:r>
      <w:r>
        <w:t>o support two Special Needs Day events at Liberty Science Center during 2014 each year to encourage people with disabilities and special needs to engage in Science Technology Engineering and Math (STEM) education via interactive exhibitions and demonstrati</w:t>
      </w:r>
      <w:r>
        <w:t>ons. Funding will support LSC to provide Special Needs Day activities at no cost for guest participation: $20,000.</w:t>
      </w:r>
    </w:p>
    <w:p w:rsidR="00BE5542" w:rsidRDefault="00EA1DFB">
      <w:pPr>
        <w:pStyle w:val="BodyText"/>
        <w:spacing w:before="201" w:line="276" w:lineRule="auto"/>
        <w:ind w:right="479"/>
      </w:pPr>
      <w:r>
        <w:rPr>
          <w:u w:val="single"/>
        </w:rPr>
        <w:t>Multiple Sclerosis Association of America</w:t>
      </w:r>
      <w:r>
        <w:t xml:space="preserve"> (Cherry Hill, NJ) - To support MSAA's Equipment Distribution Program, which meets a critical need f</w:t>
      </w:r>
      <w:r>
        <w:t>or MS patients in New Jersey by providing them with free equipment/mobility items that they otherwise would not be able to afford. These items include</w:t>
      </w:r>
    </w:p>
    <w:p w:rsidR="00BE5542" w:rsidRDefault="00BE5542">
      <w:pPr>
        <w:spacing w:line="276" w:lineRule="auto"/>
        <w:sectPr w:rsidR="00BE5542">
          <w:pgSz w:w="12240" w:h="15840"/>
          <w:pgMar w:top="560" w:right="1340" w:bottom="280" w:left="1340" w:header="720" w:footer="720" w:gutter="0"/>
          <w:cols w:space="720"/>
        </w:sectPr>
      </w:pPr>
    </w:p>
    <w:p w:rsidR="00BE5542" w:rsidRDefault="00EA1DFB">
      <w:pPr>
        <w:pStyle w:val="BodyText"/>
        <w:spacing w:before="79" w:line="278" w:lineRule="auto"/>
      </w:pPr>
      <w:proofErr w:type="gramStart"/>
      <w:r>
        <w:lastRenderedPageBreak/>
        <w:t>wheelchairs</w:t>
      </w:r>
      <w:proofErr w:type="gramEnd"/>
      <w:r>
        <w:t>, walkers, canes, etc. that have a direct impact on individual safety, independence and productivity at home and in employment: $10,000.</w:t>
      </w:r>
    </w:p>
    <w:p w:rsidR="00BE5542" w:rsidRDefault="00EA1DFB">
      <w:pPr>
        <w:pStyle w:val="BodyText"/>
        <w:spacing w:before="196" w:line="276" w:lineRule="auto"/>
      </w:pPr>
      <w:r>
        <w:rPr>
          <w:u w:val="single"/>
        </w:rPr>
        <w:t>New Jersey Department of Human Services</w:t>
      </w:r>
      <w:r>
        <w:t xml:space="preserve"> (Trenton, NJ) - To fund up to 4 emergency food assistance providers </w:t>
      </w:r>
      <w:r>
        <w:t>for capital improvements, enabling people with disabilities to access services: $10,000.</w:t>
      </w:r>
    </w:p>
    <w:p w:rsidR="00BE5542" w:rsidRDefault="00EA1DFB">
      <w:pPr>
        <w:pStyle w:val="BodyText"/>
        <w:spacing w:before="199" w:line="278" w:lineRule="auto"/>
      </w:pPr>
      <w:r>
        <w:rPr>
          <w:u w:val="single"/>
        </w:rPr>
        <w:t>North Jersey Navigators, Inc.</w:t>
      </w:r>
      <w:r>
        <w:t xml:space="preserve"> (Bayonne, NJ) - To provide recreational and competitive adaptive programs that </w:t>
      </w:r>
      <w:proofErr w:type="gramStart"/>
      <w:r>
        <w:t>have been specially designed</w:t>
      </w:r>
      <w:proofErr w:type="gramEnd"/>
      <w:r>
        <w:t xml:space="preserve"> to develop and enhance the mo</w:t>
      </w:r>
      <w:r>
        <w:t>bility skills of children and youth with physical disabilities: $20,000.</w:t>
      </w:r>
    </w:p>
    <w:sectPr w:rsidR="00BE5542">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42"/>
    <w:rsid w:val="00BE5542"/>
    <w:rsid w:val="00EA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B5A35-B38B-4633-BA5B-11207C76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Kessler Foundation</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mmoss</dc:creator>
  <cp:lastModifiedBy>Jeneanne Kautzmann  -  Grants Management Associate</cp:lastModifiedBy>
  <cp:revision>2</cp:revision>
  <dcterms:created xsi:type="dcterms:W3CDTF">2020-01-21T14:39:00Z</dcterms:created>
  <dcterms:modified xsi:type="dcterms:W3CDTF">2020-01-21T14:39:00Z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Microsoft® Office Word 2007</vt:lpwstr>
  </property>
  <property fmtid="{D5CDD505-2E9C-101B-9397-08002B2CF9AE}" pid="4" name="LastSaved">
    <vt:filetime>2020-01-21T00:00:00Z</vt:filetime>
  </property>
</Properties>
</file>